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24" w:rsidRDefault="00AE5DCD" w:rsidP="00EF13B9">
      <w:pPr>
        <w:jc w:val="center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theme="minorHAnsi" w:hint="cs"/>
          <w:b/>
          <w:bCs/>
          <w:sz w:val="24"/>
          <w:szCs w:val="24"/>
          <w:rtl/>
        </w:rPr>
        <w:t>اشاره ای به رمان موفق و ارزشمند "</w:t>
      </w:r>
      <w:r w:rsidR="00EF13B9">
        <w:rPr>
          <w:rFonts w:cstheme="minorHAnsi" w:hint="cs"/>
          <w:b/>
          <w:bCs/>
          <w:sz w:val="24"/>
          <w:szCs w:val="24"/>
          <w:rtl/>
        </w:rPr>
        <w:t>به اندازه ی یک نقطه" نوشته ی "ژیلا تقی زاده"</w:t>
      </w:r>
    </w:p>
    <w:p w:rsidR="00EF13B9" w:rsidRDefault="00EF13B9" w:rsidP="00EF13B9">
      <w:pPr>
        <w:jc w:val="center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>(تهران: کتاب نیستان، 1394)</w:t>
      </w:r>
    </w:p>
    <w:p w:rsidR="00EF13B9" w:rsidRDefault="00AE5DCD" w:rsidP="00AE5DCD">
      <w:pPr>
        <w:jc w:val="right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جواد اسحاقیان</w:t>
      </w:r>
    </w:p>
    <w:p w:rsidR="00BD0C95" w:rsidRDefault="00EF13B9" w:rsidP="00BD0C95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خبر درگذشت نویسنده ی توانا خانم "ژیلا تقی زاده" پس از عمری مب</w:t>
      </w:r>
      <w:r w:rsidR="00BD0C95">
        <w:rPr>
          <w:rFonts w:cstheme="minorHAnsi" w:hint="cs"/>
          <w:sz w:val="24"/>
          <w:szCs w:val="24"/>
          <w:rtl/>
        </w:rPr>
        <w:t xml:space="preserve">ارزه ی نستوهانه با بیماری سرطان، مرا بی اختیار به یاد این ابیات از "مثنوی معنوی" خداوندگار عرفان ایران زمین انداخت که چگونه حضرت حق برای آنکه نستوهانه میکوشد و با همه ی توش و توان با بیماری و خصم جان خود مبارزه میکند، ارج قایل می شود و </w:t>
      </w:r>
      <w:r w:rsidR="00954BD5">
        <w:rPr>
          <w:rFonts w:cstheme="minorHAnsi" w:hint="cs"/>
          <w:sz w:val="24"/>
          <w:szCs w:val="24"/>
          <w:rtl/>
        </w:rPr>
        <w:t xml:space="preserve">سراینده، </w:t>
      </w:r>
      <w:r w:rsidR="00BD0C95">
        <w:rPr>
          <w:rFonts w:cstheme="minorHAnsi" w:hint="cs"/>
          <w:sz w:val="24"/>
          <w:szCs w:val="24"/>
          <w:rtl/>
        </w:rPr>
        <w:t xml:space="preserve">خداوند را </w:t>
      </w:r>
      <w:r w:rsidR="00954BD5">
        <w:rPr>
          <w:rFonts w:cstheme="minorHAnsi" w:hint="cs"/>
          <w:sz w:val="24"/>
          <w:szCs w:val="24"/>
          <w:rtl/>
        </w:rPr>
        <w:t xml:space="preserve">هم </w:t>
      </w:r>
      <w:r w:rsidR="00BD0C95">
        <w:rPr>
          <w:rFonts w:cstheme="minorHAnsi" w:hint="cs"/>
          <w:sz w:val="24"/>
          <w:szCs w:val="24"/>
          <w:rtl/>
        </w:rPr>
        <w:t>وجودی تصویر میکند که د</w:t>
      </w:r>
      <w:r w:rsidR="00954BD5">
        <w:rPr>
          <w:rFonts w:cstheme="minorHAnsi" w:hint="cs"/>
          <w:sz w:val="24"/>
          <w:szCs w:val="24"/>
          <w:rtl/>
        </w:rPr>
        <w:t>َ</w:t>
      </w:r>
      <w:r w:rsidR="00BD0C95">
        <w:rPr>
          <w:rFonts w:cstheme="minorHAnsi" w:hint="cs"/>
          <w:sz w:val="24"/>
          <w:szCs w:val="24"/>
          <w:rtl/>
        </w:rPr>
        <w:t xml:space="preserve">می بیکار </w:t>
      </w:r>
      <w:r w:rsidR="00954BD5">
        <w:rPr>
          <w:rFonts w:cstheme="minorHAnsi" w:hint="cs"/>
          <w:sz w:val="24"/>
          <w:szCs w:val="24"/>
          <w:rtl/>
        </w:rPr>
        <w:t>نیست و هر روز، در کاری دست دارد و آدمی باید او را اُسوه و الگوی خود بداند:</w:t>
      </w:r>
    </w:p>
    <w:p w:rsidR="00EF13B9" w:rsidRDefault="00BD0C95" w:rsidP="00BD0C95">
      <w:pPr>
        <w:spacing w:line="360" w:lineRule="auto"/>
        <w:jc w:val="center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مرد غـــــــرقه گشته جانی می کَنَد               دست را در هـــــــر گیاهی می زند</w:t>
      </w:r>
    </w:p>
    <w:p w:rsidR="00BD0C95" w:rsidRDefault="00BD0C95" w:rsidP="00BD0C95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                               تا کدامش دست گیرد در خطر              دست و پایی می زند از بیم سَر</w:t>
      </w:r>
    </w:p>
    <w:p w:rsidR="00BD0C95" w:rsidRDefault="00BD0C95" w:rsidP="00BD0C95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                               دوست دارد یار، این آشفتگی                کوشش بیهوده به از خفتگی</w:t>
      </w:r>
    </w:p>
    <w:p w:rsidR="00BD0C95" w:rsidRDefault="00BD0C95" w:rsidP="00BD0C95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                               بهر این فرمود رحمان ای پسر               کلُّ ی</w:t>
      </w:r>
      <w:r w:rsidR="0051353E">
        <w:rPr>
          <w:rFonts w:cstheme="minorHAnsi" w:hint="cs"/>
          <w:sz w:val="24"/>
          <w:szCs w:val="24"/>
          <w:rtl/>
        </w:rPr>
        <w:t>َ</w:t>
      </w:r>
      <w:r>
        <w:rPr>
          <w:rFonts w:cstheme="minorHAnsi" w:hint="cs"/>
          <w:sz w:val="24"/>
          <w:szCs w:val="24"/>
          <w:rtl/>
        </w:rPr>
        <w:t>وم هو فی شأن ای پسر</w:t>
      </w:r>
    </w:p>
    <w:p w:rsidR="0051353E" w:rsidRDefault="00BD0C95" w:rsidP="0051353E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رمان "به اندازه ی یک نقطه" ب</w:t>
      </w:r>
      <w:r w:rsidR="00954BD5">
        <w:rPr>
          <w:rFonts w:cstheme="minorHAnsi" w:hint="cs"/>
          <w:sz w:val="24"/>
          <w:szCs w:val="24"/>
          <w:rtl/>
        </w:rPr>
        <w:t xml:space="preserve">ر پایه ی یادداشتهای روزانه و </w:t>
      </w:r>
      <w:r w:rsidR="0051353E">
        <w:rPr>
          <w:rFonts w:cstheme="minorHAnsi" w:hint="cs"/>
          <w:sz w:val="24"/>
          <w:szCs w:val="24"/>
          <w:rtl/>
        </w:rPr>
        <w:t xml:space="preserve">شخصی نویسنده در طی </w:t>
      </w:r>
      <w:r w:rsidR="00954BD5">
        <w:rPr>
          <w:rFonts w:cstheme="minorHAnsi" w:hint="cs"/>
          <w:sz w:val="24"/>
          <w:szCs w:val="24"/>
          <w:rtl/>
        </w:rPr>
        <w:t>سالها مبارزه ی بی امان با دشمنی بود که مبتلای خود را به خاطر این اندازه پایداری، به ستایش برانگیخت. "بتهوون" نیز روزگاری دراز به سنگینی گوش مبتلا بود و نیک میدانیم که این بیماری برای موسیق</w:t>
      </w:r>
      <w:r w:rsidR="0051353E">
        <w:rPr>
          <w:rFonts w:cstheme="minorHAnsi" w:hint="cs"/>
          <w:sz w:val="24"/>
          <w:szCs w:val="24"/>
          <w:rtl/>
        </w:rPr>
        <w:t>ی</w:t>
      </w:r>
      <w:r w:rsidR="00954BD5">
        <w:rPr>
          <w:rFonts w:cstheme="minorHAnsi" w:hint="cs"/>
          <w:sz w:val="24"/>
          <w:szCs w:val="24"/>
          <w:rtl/>
        </w:rPr>
        <w:t xml:space="preserve">دانی چون او چه ضایعه ی بزرگی بود! </w:t>
      </w:r>
      <w:r w:rsidR="00BB12AB">
        <w:rPr>
          <w:rFonts w:cstheme="minorHAnsi" w:hint="cs"/>
          <w:sz w:val="24"/>
          <w:szCs w:val="24"/>
          <w:rtl/>
        </w:rPr>
        <w:t>او برای چیرگی بر این ضایعه</w:t>
      </w:r>
      <w:r w:rsidR="0051353E">
        <w:rPr>
          <w:rFonts w:cstheme="minorHAnsi" w:hint="cs"/>
          <w:sz w:val="24"/>
          <w:szCs w:val="24"/>
          <w:rtl/>
        </w:rPr>
        <w:t xml:space="preserve"> </w:t>
      </w:r>
      <w:r w:rsidR="0051353E">
        <w:rPr>
          <w:rFonts w:cstheme="minorHAnsi"/>
          <w:sz w:val="24"/>
          <w:szCs w:val="24"/>
          <w:rtl/>
        </w:rPr>
        <w:t>–</w:t>
      </w:r>
      <w:r w:rsidR="0051353E">
        <w:rPr>
          <w:rFonts w:cstheme="minorHAnsi" w:hint="cs"/>
          <w:sz w:val="24"/>
          <w:szCs w:val="24"/>
          <w:rtl/>
        </w:rPr>
        <w:t xml:space="preserve"> که از چهل سالگی تا دم مرگ با او بود </w:t>
      </w:r>
      <w:r w:rsidR="0051353E">
        <w:rPr>
          <w:rFonts w:cstheme="minorHAnsi"/>
          <w:sz w:val="24"/>
          <w:szCs w:val="24"/>
          <w:rtl/>
        </w:rPr>
        <w:t>–</w:t>
      </w:r>
      <w:r w:rsidR="0051353E">
        <w:rPr>
          <w:rFonts w:cstheme="minorHAnsi" w:hint="cs"/>
          <w:sz w:val="24"/>
          <w:szCs w:val="24"/>
          <w:rtl/>
        </w:rPr>
        <w:t xml:space="preserve"> سالیان دراز</w:t>
      </w:r>
      <w:r w:rsidR="00BB12AB">
        <w:rPr>
          <w:rFonts w:cstheme="minorHAnsi" w:hint="cs"/>
          <w:sz w:val="24"/>
          <w:szCs w:val="24"/>
          <w:rtl/>
        </w:rPr>
        <w:t xml:space="preserve"> با خویش کشاکش داشت تا در برابر این دشمن خ</w:t>
      </w:r>
      <w:r w:rsidR="0051353E">
        <w:rPr>
          <w:rFonts w:cstheme="minorHAnsi" w:hint="cs"/>
          <w:sz w:val="24"/>
          <w:szCs w:val="24"/>
          <w:rtl/>
        </w:rPr>
        <w:t>طیر تسلیم نشود. او در قطعه ی "م</w:t>
      </w:r>
      <w:r w:rsidR="00BB12AB">
        <w:rPr>
          <w:rFonts w:cstheme="minorHAnsi" w:hint="cs"/>
          <w:sz w:val="24"/>
          <w:szCs w:val="24"/>
          <w:rtl/>
        </w:rPr>
        <w:t>ساسولمنیس" خطاب به خود نهیب زد: " ای انسان! خودت به کمک خودت ب</w:t>
      </w:r>
      <w:r w:rsidR="0051353E">
        <w:rPr>
          <w:rFonts w:cstheme="minorHAnsi" w:hint="cs"/>
          <w:sz w:val="24"/>
          <w:szCs w:val="24"/>
          <w:rtl/>
        </w:rPr>
        <w:t xml:space="preserve">رخیز " به این اعتبار، زنده یاد "تقی زاده" تنها یک نویسنده نبود؛ مبارزی نستوه بود که سالها مرگ مقدّر خود را به تأخیر انداخت و با اجل معهود </w:t>
      </w:r>
      <w:r w:rsidR="009017EF">
        <w:rPr>
          <w:rFonts w:cstheme="minorHAnsi" w:hint="cs"/>
          <w:sz w:val="24"/>
          <w:szCs w:val="24"/>
          <w:rtl/>
        </w:rPr>
        <w:t xml:space="preserve">پنجه </w:t>
      </w:r>
      <w:r w:rsidR="0051353E">
        <w:rPr>
          <w:rFonts w:cstheme="minorHAnsi" w:hint="cs"/>
          <w:sz w:val="24"/>
          <w:szCs w:val="24"/>
          <w:rtl/>
        </w:rPr>
        <w:t>درآویخت. نتیجه ی این آویزش، رمان برجسته ی "به اندازه ی یک نقطه" بود.</w:t>
      </w:r>
    </w:p>
    <w:p w:rsidR="002A6B4A" w:rsidRDefault="0051353E" w:rsidP="0051353E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 این رمان، بر پایه ی تجربیات فردی نویسنده در مبارزه ی بی امان با بیماری "سرطان" نوشته شده است. با آن که "هنر" بیشتر با نیروی تخیل، عاطفه و احساس سر و کار دارد، خواننده خود را با نویسنده ای مواجه می بیند که علمی می اندیشد</w:t>
      </w:r>
      <w:r w:rsidR="002A6B4A">
        <w:rPr>
          <w:rFonts w:cstheme="minorHAnsi" w:hint="cs"/>
          <w:sz w:val="24"/>
          <w:szCs w:val="24"/>
          <w:rtl/>
        </w:rPr>
        <w:t xml:space="preserve"> و رمان، گاه به گزارشی لحظه به لحظه و ریزپردازانه از آغاز شیمی درمانی تا بهبود در طول پانزده سال کشاکش با سرطان بدخیم تبدیل می شود. امیدواری به آینده و بهبود و برخورداری از اراده ای نیرومند و آهنین و همیاری اعضای خانواده و دوستان و خویشان، از باور نویسنده به چیرگی "شور زندگی" (اِروس) بر "شور مرگ" (تاناتوس) در روان بی آرام او حکایت میکند. او که مدتها در بیمارستان بستری بود، بیش از هر بیمار و نویسنده ی دیگری به کمبودها و نارساییهای پزشکی در جامعه ی خود پی برد و رمان او، ادّعانامه ای بر ضد شیوه ی درمان و رفتار درمانگرانی </w:t>
      </w:r>
      <w:r w:rsidR="009017EF">
        <w:rPr>
          <w:rFonts w:cstheme="minorHAnsi" w:hint="cs"/>
          <w:sz w:val="24"/>
          <w:szCs w:val="24"/>
          <w:rtl/>
        </w:rPr>
        <w:t xml:space="preserve">است </w:t>
      </w:r>
      <w:r w:rsidR="002A6B4A">
        <w:rPr>
          <w:rFonts w:cstheme="minorHAnsi" w:hint="cs"/>
          <w:sz w:val="24"/>
          <w:szCs w:val="24"/>
          <w:rtl/>
        </w:rPr>
        <w:t xml:space="preserve">که درمان را </w:t>
      </w:r>
      <w:r w:rsidR="009017EF">
        <w:rPr>
          <w:rFonts w:cstheme="minorHAnsi" w:hint="cs"/>
          <w:sz w:val="24"/>
          <w:szCs w:val="24"/>
          <w:rtl/>
        </w:rPr>
        <w:t xml:space="preserve">به </w:t>
      </w:r>
      <w:r w:rsidR="002A6B4A">
        <w:rPr>
          <w:rFonts w:cstheme="minorHAnsi" w:hint="cs"/>
          <w:sz w:val="24"/>
          <w:szCs w:val="24"/>
          <w:rtl/>
        </w:rPr>
        <w:t>ابزاری برای پولس</w:t>
      </w:r>
      <w:r w:rsidR="009017EF">
        <w:rPr>
          <w:rFonts w:cstheme="minorHAnsi" w:hint="cs"/>
          <w:sz w:val="24"/>
          <w:szCs w:val="24"/>
          <w:rtl/>
        </w:rPr>
        <w:t>ازی تبدیل کرده</w:t>
      </w:r>
      <w:r w:rsidR="002A6B4A">
        <w:rPr>
          <w:rFonts w:cstheme="minorHAnsi" w:hint="cs"/>
          <w:sz w:val="24"/>
          <w:szCs w:val="24"/>
          <w:rtl/>
        </w:rPr>
        <w:t xml:space="preserve"> اند و دام زرق نهاده اند و دکان شیادی به پا کرده اند.</w:t>
      </w:r>
    </w:p>
    <w:p w:rsidR="007C000A" w:rsidRDefault="002A6B4A" w:rsidP="0051353E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به اعتبار فورم و زبان روایت، این رمان یکی از رمانهای برجسته در ادبیات و نوشتار زنانه ی ما است. نویسند</w:t>
      </w:r>
      <w:r w:rsidR="007C000A">
        <w:rPr>
          <w:rFonts w:cstheme="minorHAnsi" w:hint="cs"/>
          <w:sz w:val="24"/>
          <w:szCs w:val="24"/>
          <w:rtl/>
        </w:rPr>
        <w:t>ه ی بیمار روی تخت بیمارستان،</w:t>
      </w:r>
      <w:r>
        <w:rPr>
          <w:rFonts w:cstheme="minorHAnsi" w:hint="cs"/>
          <w:sz w:val="24"/>
          <w:szCs w:val="24"/>
          <w:rtl/>
        </w:rPr>
        <w:t xml:space="preserve"> با تومور سرطان خود </w:t>
      </w:r>
      <w:r w:rsidR="007C000A">
        <w:rPr>
          <w:rFonts w:cstheme="minorHAnsi" w:hint="cs"/>
          <w:sz w:val="24"/>
          <w:szCs w:val="24"/>
          <w:rtl/>
        </w:rPr>
        <w:t>گفتگوها دارد.</w:t>
      </w:r>
      <w:r w:rsidR="0051353E">
        <w:rPr>
          <w:rFonts w:cstheme="minorHAnsi" w:hint="cs"/>
          <w:sz w:val="24"/>
          <w:szCs w:val="24"/>
          <w:rtl/>
        </w:rPr>
        <w:t xml:space="preserve"> </w:t>
      </w:r>
      <w:r w:rsidR="007C000A">
        <w:rPr>
          <w:rFonts w:cstheme="minorHAnsi" w:hint="cs"/>
          <w:sz w:val="24"/>
          <w:szCs w:val="24"/>
          <w:rtl/>
        </w:rPr>
        <w:t xml:space="preserve">گاه داروی تلخ نصیحت به شهد ظرافت می آمیزد تا تومور بدخیم خود را بر سرِ مهر آورد. با این همه آنچه به او میگوید، از موضع اراده ی معطوف به قدرت است. گاه زبان طعن </w:t>
      </w:r>
    </w:p>
    <w:p w:rsidR="009017EF" w:rsidRDefault="007C000A" w:rsidP="0051353E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lastRenderedPageBreak/>
        <w:t>و طنز به کار میگیرد و نیروی اراده ی خود را به رخ تومور میکشد تا منـ</w:t>
      </w:r>
      <w:r w:rsidR="009017EF">
        <w:rPr>
          <w:rFonts w:cstheme="minorHAnsi" w:hint="cs"/>
          <w:sz w:val="24"/>
          <w:szCs w:val="24"/>
          <w:rtl/>
        </w:rPr>
        <w:t>ّت</w:t>
      </w:r>
      <w:r>
        <w:rPr>
          <w:rFonts w:cstheme="minorHAnsi" w:hint="cs"/>
          <w:sz w:val="24"/>
          <w:szCs w:val="24"/>
          <w:rtl/>
        </w:rPr>
        <w:t xml:space="preserve"> او نکشد. زبان نویسنده به شدت تصویری و امپرسیونیستی است. زبان روایت به شعر آهنگ میکند و </w:t>
      </w:r>
      <w:r w:rsidR="000F2674">
        <w:rPr>
          <w:rFonts w:cstheme="minorHAnsi" w:hint="cs"/>
          <w:sz w:val="24"/>
          <w:szCs w:val="24"/>
          <w:rtl/>
        </w:rPr>
        <w:t xml:space="preserve">زبان آهنگین، هم نمودی از شور زندگی در نویسنده است، هم نشانه ای از "نوشتار زنانه" و معرّف آن بخش از روان زنانه (آنیما) ی نویسنده که در این اثر، به اوج </w:t>
      </w:r>
      <w:r w:rsidR="009017EF">
        <w:rPr>
          <w:rFonts w:cstheme="minorHAnsi" w:hint="cs"/>
          <w:sz w:val="24"/>
          <w:szCs w:val="24"/>
          <w:rtl/>
        </w:rPr>
        <w:t>خود رسیده است. کوشش برای جمع</w:t>
      </w:r>
      <w:r w:rsidR="000F2674">
        <w:rPr>
          <w:rFonts w:cstheme="minorHAnsi" w:hint="cs"/>
          <w:sz w:val="24"/>
          <w:szCs w:val="24"/>
          <w:rtl/>
        </w:rPr>
        <w:t xml:space="preserve"> شماری از هنرها و مهارتها چون نقاشی، رمان نویسی، شاعرانه نویسی تا آشپزی و کوشش نویسنده برای رهنمود دادن به دیگر بیماران بستری شده در کنار خود، نمودی از تمامیت روانی نویسنده است. معرفی مادر خود به عنوان انسانی کامل در خرید دارو و کشاکش با بیمه گزاران برای گرفتن تخفیف آن هم در حالی که خود مادر به مراقبت نیاز دارد و گفتمان</w:t>
      </w:r>
      <w:r w:rsidR="009017EF">
        <w:rPr>
          <w:rFonts w:cstheme="minorHAnsi" w:hint="cs"/>
          <w:sz w:val="24"/>
          <w:szCs w:val="24"/>
          <w:rtl/>
        </w:rPr>
        <w:t xml:space="preserve"> خود</w:t>
      </w:r>
      <w:r w:rsidR="000F2674">
        <w:rPr>
          <w:rFonts w:cstheme="minorHAnsi" w:hint="cs"/>
          <w:sz w:val="24"/>
          <w:szCs w:val="24"/>
          <w:rtl/>
        </w:rPr>
        <w:t xml:space="preserve"> او با ناشران آثارش، نشان میدهد که خود زنی به کمال رسیده است. اشاره به آثار و شخصیتهای ادبی و گزینش رویکرد "بینا-متنی" و فال گرفتن با ترانه های "بابا طاهر" و سروده های "مولوی" نه تنها بر ارزش "ادبیّت" اثر می افزاید، بلکه رمان را به گفتمانی ادبی تبدیل میکند که </w:t>
      </w:r>
      <w:r w:rsidR="009017EF">
        <w:rPr>
          <w:rFonts w:cstheme="minorHAnsi" w:hint="cs"/>
          <w:sz w:val="24"/>
          <w:szCs w:val="24"/>
          <w:rtl/>
        </w:rPr>
        <w:t>از آشنایی نویسنده با آثار برجسته ی ادبی با خواننده میگوید. نام و یادش، ماندگار باد!</w:t>
      </w:r>
    </w:p>
    <w:p w:rsidR="0051353E" w:rsidRDefault="0051353E" w:rsidP="0051353E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</w:t>
      </w:r>
    </w:p>
    <w:p w:rsidR="00BD0C95" w:rsidRPr="00EF13B9" w:rsidRDefault="0051353E" w:rsidP="0051353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    </w:t>
      </w:r>
      <w:r w:rsidR="00BB12AB">
        <w:rPr>
          <w:rFonts w:cstheme="minorHAnsi" w:hint="cs"/>
          <w:sz w:val="24"/>
          <w:szCs w:val="24"/>
          <w:rtl/>
        </w:rPr>
        <w:t xml:space="preserve"> </w:t>
      </w:r>
      <w:r w:rsidR="00954BD5">
        <w:rPr>
          <w:rFonts w:cstheme="minorHAnsi" w:hint="cs"/>
          <w:sz w:val="24"/>
          <w:szCs w:val="24"/>
          <w:rtl/>
        </w:rPr>
        <w:t xml:space="preserve"> </w:t>
      </w:r>
    </w:p>
    <w:sectPr w:rsidR="00BD0C95" w:rsidRPr="00EF13B9" w:rsidSect="00E72A4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B9"/>
    <w:rsid w:val="0004455A"/>
    <w:rsid w:val="000F2674"/>
    <w:rsid w:val="00240FAE"/>
    <w:rsid w:val="002A6B4A"/>
    <w:rsid w:val="0051353E"/>
    <w:rsid w:val="007C000A"/>
    <w:rsid w:val="009017EF"/>
    <w:rsid w:val="00954BD5"/>
    <w:rsid w:val="00AE5DCD"/>
    <w:rsid w:val="00B51E24"/>
    <w:rsid w:val="00BB12AB"/>
    <w:rsid w:val="00BD0C95"/>
    <w:rsid w:val="00C178F5"/>
    <w:rsid w:val="00E72A43"/>
    <w:rsid w:val="00E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7D6F72-2173-4EA6-BEC4-43AD880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Mitra Davar</cp:lastModifiedBy>
  <cp:revision>2</cp:revision>
  <dcterms:created xsi:type="dcterms:W3CDTF">2020-03-24T10:49:00Z</dcterms:created>
  <dcterms:modified xsi:type="dcterms:W3CDTF">2020-03-24T10:49:00Z</dcterms:modified>
</cp:coreProperties>
</file>