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D4" w:rsidRDefault="00DD3CD4" w:rsidP="00054A40">
      <w:pPr>
        <w:spacing w:line="360" w:lineRule="auto"/>
        <w:jc w:val="center"/>
        <w:rPr>
          <w:b/>
          <w:bCs/>
          <w:sz w:val="22"/>
          <w:rtl/>
          <w:lang w:bidi="fa-IR"/>
        </w:rPr>
      </w:pPr>
      <w:bookmarkStart w:id="0" w:name="_GoBack"/>
      <w:bookmarkEnd w:id="0"/>
      <w:r w:rsidRPr="00A75BE4">
        <w:rPr>
          <w:rFonts w:hint="cs"/>
          <w:b/>
          <w:bCs/>
          <w:sz w:val="22"/>
          <w:rtl/>
          <w:lang w:bidi="fa-IR"/>
        </w:rPr>
        <w:t>خوانش فرویدیستی رمان</w:t>
      </w:r>
      <w:r>
        <w:rPr>
          <w:rFonts w:hint="cs"/>
          <w:b/>
          <w:bCs/>
          <w:sz w:val="22"/>
          <w:rtl/>
          <w:lang w:bidi="fa-IR"/>
        </w:rPr>
        <w:t xml:space="preserve"> </w:t>
      </w:r>
    </w:p>
    <w:p w:rsidR="00DD3CD4" w:rsidRDefault="00DD3CD4" w:rsidP="000F3CC6">
      <w:pPr>
        <w:bidi/>
        <w:spacing w:line="360" w:lineRule="auto"/>
        <w:jc w:val="both"/>
        <w:rPr>
          <w:sz w:val="22"/>
          <w:rtl/>
          <w:lang w:bidi="fa-IR"/>
        </w:rPr>
      </w:pPr>
      <w:r w:rsidRPr="00D95A9F">
        <w:rPr>
          <w:rFonts w:hint="cs"/>
          <w:sz w:val="22"/>
          <w:rtl/>
          <w:lang w:bidi="fa-IR"/>
        </w:rPr>
        <w:t xml:space="preserve">     روان کاوی</w:t>
      </w:r>
      <w:r>
        <w:rPr>
          <w:rFonts w:hint="cs"/>
          <w:sz w:val="22"/>
          <w:rtl/>
          <w:lang w:bidi="fa-IR"/>
        </w:rPr>
        <w:t>، سه سطح دارد: یک بار می تواند به عنوان "نظریه" ای پیرامون شخصیت و انگیزش مطالعه شود</w:t>
      </w:r>
      <w:r w:rsidR="00C42DC5">
        <w:rPr>
          <w:rFonts w:hint="cs"/>
          <w:sz w:val="22"/>
          <w:rtl/>
          <w:lang w:bidi="fa-IR"/>
        </w:rPr>
        <w:t>؛</w:t>
      </w:r>
      <w:r>
        <w:rPr>
          <w:rFonts w:hint="cs"/>
          <w:sz w:val="22"/>
          <w:rtl/>
          <w:lang w:bidi="fa-IR"/>
        </w:rPr>
        <w:t xml:space="preserve"> یک دفعه می توان از آن به عنوان یک "روش درمانی" استفاده کرد و سرانجام، یک بار </w:t>
      </w:r>
      <w:r w:rsidR="00C42DC5">
        <w:rPr>
          <w:rFonts w:hint="cs"/>
          <w:sz w:val="22"/>
          <w:rtl/>
          <w:lang w:bidi="fa-IR"/>
        </w:rPr>
        <w:t xml:space="preserve">هم </w:t>
      </w:r>
      <w:r>
        <w:rPr>
          <w:rFonts w:hint="cs"/>
          <w:sz w:val="22"/>
          <w:rtl/>
          <w:lang w:bidi="fa-IR"/>
        </w:rPr>
        <w:t>می شود به عنوان یک "روش تحقیق" از آن بهره جست. هرچند برخی بر این باورند که میان اصول روان کاوی (نظریه) و درمان روان کاوانه (روش درمانی) فرق گذاشت، بعضی هم اعتقاد دارند که میان این سه سطح، گونه ای همپیوندی وجود دارد؛ به این معنی که اگر کسی می خواهد در زمینه ی روان کاوی به "تحقیق" بپردازد، ضروری است که از نتایج به دست آمده از "روش درمانی" استفاده کرد و اگر پژوهشگری قصد دارد به "درمان بیما</w:t>
      </w:r>
      <w:r w:rsidR="000F3CC6">
        <w:rPr>
          <w:rFonts w:hint="cs"/>
          <w:sz w:val="22"/>
          <w:rtl/>
          <w:lang w:bidi="fa-IR"/>
        </w:rPr>
        <w:t>ر</w:t>
      </w:r>
      <w:r>
        <w:rPr>
          <w:rFonts w:hint="cs"/>
          <w:sz w:val="22"/>
          <w:rtl/>
          <w:lang w:bidi="fa-IR"/>
        </w:rPr>
        <w:t>" بپردازد، لازم است که پیش از آن، در مورد شخصیت "</w:t>
      </w:r>
      <w:r w:rsidR="00C42DC5">
        <w:rPr>
          <w:rFonts w:hint="cs"/>
          <w:sz w:val="22"/>
          <w:rtl/>
          <w:lang w:bidi="fa-IR"/>
        </w:rPr>
        <w:t>نظریه</w:t>
      </w:r>
      <w:r>
        <w:rPr>
          <w:rFonts w:hint="cs"/>
          <w:sz w:val="22"/>
          <w:rtl/>
          <w:lang w:bidi="fa-IR"/>
        </w:rPr>
        <w:t xml:space="preserve">" ای خاص داشته باشد . "فروید" </w:t>
      </w:r>
      <w:r w:rsidRPr="00C42DC5">
        <w:rPr>
          <w:rFonts w:hint="cs"/>
          <w:sz w:val="22"/>
          <w:vertAlign w:val="superscript"/>
          <w:rtl/>
          <w:lang w:bidi="fa-IR"/>
        </w:rPr>
        <w:t>1</w:t>
      </w:r>
      <w:r>
        <w:rPr>
          <w:rFonts w:hint="cs"/>
          <w:sz w:val="22"/>
          <w:rtl/>
          <w:lang w:bidi="fa-IR"/>
        </w:rPr>
        <w:t xml:space="preserve"> "</w:t>
      </w:r>
      <w:r w:rsidR="00C42DC5">
        <w:rPr>
          <w:rFonts w:hint="cs"/>
          <w:sz w:val="22"/>
          <w:rtl/>
          <w:lang w:bidi="fa-IR"/>
        </w:rPr>
        <w:t>روش درمانی</w:t>
      </w:r>
      <w:r>
        <w:rPr>
          <w:rFonts w:hint="cs"/>
          <w:sz w:val="22"/>
          <w:rtl/>
          <w:lang w:bidi="fa-IR"/>
        </w:rPr>
        <w:t xml:space="preserve">" خود را بر پایه ی "مطالعات بالینی" بیماران روانی خود استوار می ساخت اما در ضمن، یک "نظریه" ی خاص هم در مورد شخصیت و انگیزش های روانی داشت؛ مثلا ً اعتقاد داشت که منشأ بسیاری از احساسات، رفتارها و خطاهای زبانی ما، در پیوندی تنگاتنگ با "غریزه ی جنسی" و سرکوب های روانی آن در دوران کودکی بیمار، باید مورد مطالعه قرار گیرد و هرگز از این "نظریه" دست برنداشت. </w:t>
      </w:r>
    </w:p>
    <w:p w:rsidR="00DD3CD4" w:rsidRDefault="00DD3CD4" w:rsidP="00C42DC5">
      <w:pPr>
        <w:bidi/>
        <w:spacing w:line="360" w:lineRule="auto"/>
        <w:jc w:val="both"/>
        <w:rPr>
          <w:sz w:val="22"/>
          <w:rtl/>
          <w:lang w:bidi="fa-IR"/>
        </w:rPr>
      </w:pPr>
      <w:r>
        <w:rPr>
          <w:rFonts w:hint="cs"/>
          <w:sz w:val="22"/>
          <w:rtl/>
          <w:lang w:bidi="fa-IR"/>
        </w:rPr>
        <w:t xml:space="preserve">     از نظر او درمان روان کاوانه، باید با کوششی فراگیر برای کشف "ناخودآگاه</w:t>
      </w:r>
      <w:r w:rsidR="00C42DC5">
        <w:rPr>
          <w:rFonts w:hint="cs"/>
          <w:sz w:val="22"/>
          <w:rtl/>
          <w:lang w:bidi="fa-IR"/>
        </w:rPr>
        <w:t>ی</w:t>
      </w:r>
      <w:r>
        <w:rPr>
          <w:rFonts w:hint="cs"/>
          <w:sz w:val="22"/>
          <w:rtl/>
          <w:lang w:bidi="fa-IR"/>
        </w:rPr>
        <w:t xml:space="preserve">" </w:t>
      </w:r>
      <w:r w:rsidRPr="00C42DC5">
        <w:rPr>
          <w:rFonts w:hint="cs"/>
          <w:sz w:val="22"/>
          <w:vertAlign w:val="superscript"/>
          <w:rtl/>
          <w:lang w:bidi="fa-IR"/>
        </w:rPr>
        <w:t>2</w:t>
      </w:r>
      <w:r>
        <w:rPr>
          <w:rFonts w:hint="cs"/>
          <w:sz w:val="22"/>
          <w:rtl/>
          <w:lang w:bidi="fa-IR"/>
        </w:rPr>
        <w:t xml:space="preserve"> و دستیابی به نخستین تجارب کودک از نظر روان شناختی همراه باشد. "فروید</w:t>
      </w:r>
      <w:r w:rsidR="00C42DC5">
        <w:rPr>
          <w:rFonts w:hint="cs"/>
          <w:sz w:val="22"/>
          <w:rtl/>
          <w:lang w:bidi="fa-IR"/>
        </w:rPr>
        <w:t>" می کوشید تا به یاری</w:t>
      </w:r>
      <w:r>
        <w:rPr>
          <w:rFonts w:hint="cs"/>
          <w:sz w:val="22"/>
          <w:rtl/>
          <w:lang w:bidi="fa-IR"/>
        </w:rPr>
        <w:t xml:space="preserve"> "خواب مصنوعی" </w:t>
      </w:r>
      <w:r w:rsidRPr="00C42DC5">
        <w:rPr>
          <w:rFonts w:hint="cs"/>
          <w:sz w:val="22"/>
          <w:vertAlign w:val="superscript"/>
          <w:rtl/>
          <w:lang w:bidi="fa-IR"/>
        </w:rPr>
        <w:t>3</w:t>
      </w:r>
      <w:r>
        <w:rPr>
          <w:rFonts w:hint="cs"/>
          <w:sz w:val="22"/>
          <w:rtl/>
          <w:lang w:bidi="fa-IR"/>
        </w:rPr>
        <w:t xml:space="preserve"> و بعدها "تداعی آزاد معانی"  </w:t>
      </w:r>
      <w:r w:rsidRPr="00C42DC5">
        <w:rPr>
          <w:rFonts w:hint="cs"/>
          <w:sz w:val="22"/>
          <w:vertAlign w:val="superscript"/>
          <w:rtl/>
          <w:lang w:bidi="fa-IR"/>
        </w:rPr>
        <w:t>4</w:t>
      </w:r>
      <w:r>
        <w:rPr>
          <w:rFonts w:hint="cs"/>
          <w:sz w:val="22"/>
          <w:rtl/>
          <w:lang w:bidi="fa-IR"/>
        </w:rPr>
        <w:t xml:space="preserve">، </w:t>
      </w:r>
      <w:r w:rsidR="00C42DC5">
        <w:rPr>
          <w:rFonts w:hint="cs"/>
          <w:sz w:val="22"/>
          <w:rtl/>
          <w:lang w:bidi="fa-IR"/>
        </w:rPr>
        <w:t xml:space="preserve">         </w:t>
      </w:r>
      <w:r>
        <w:rPr>
          <w:rFonts w:hint="cs"/>
          <w:sz w:val="22"/>
          <w:rtl/>
          <w:lang w:bidi="fa-IR"/>
        </w:rPr>
        <w:t xml:space="preserve">"تحلیل رؤیا" و برخی "مکانیسم های دفاعی" </w:t>
      </w:r>
      <w:r w:rsidRPr="00C42DC5">
        <w:rPr>
          <w:rFonts w:hint="cs"/>
          <w:sz w:val="22"/>
          <w:vertAlign w:val="superscript"/>
          <w:rtl/>
          <w:lang w:bidi="fa-IR"/>
        </w:rPr>
        <w:t>5</w:t>
      </w:r>
      <w:r>
        <w:rPr>
          <w:rFonts w:hint="cs"/>
          <w:sz w:val="22"/>
          <w:rtl/>
          <w:lang w:bidi="fa-IR"/>
        </w:rPr>
        <w:t xml:space="preserve"> به "ناخودآگاه</w:t>
      </w:r>
      <w:r w:rsidR="00C42DC5">
        <w:rPr>
          <w:rFonts w:hint="cs"/>
          <w:sz w:val="22"/>
          <w:rtl/>
          <w:lang w:bidi="fa-IR"/>
        </w:rPr>
        <w:t>ی</w:t>
      </w:r>
      <w:r>
        <w:rPr>
          <w:rFonts w:hint="cs"/>
          <w:sz w:val="22"/>
          <w:rtl/>
          <w:lang w:bidi="fa-IR"/>
        </w:rPr>
        <w:t xml:space="preserve">" بیمار راه پیدا کند و خاستگاه "تنش" </w:t>
      </w:r>
      <w:r w:rsidRPr="00C42DC5">
        <w:rPr>
          <w:rFonts w:hint="cs"/>
          <w:sz w:val="22"/>
          <w:vertAlign w:val="superscript"/>
          <w:rtl/>
          <w:lang w:bidi="fa-IR"/>
        </w:rPr>
        <w:t>6</w:t>
      </w:r>
      <w:r>
        <w:rPr>
          <w:rFonts w:hint="cs"/>
          <w:sz w:val="22"/>
          <w:rtl/>
          <w:lang w:bidi="fa-IR"/>
        </w:rPr>
        <w:t xml:space="preserve"> های روانی بیمار را کشف کند. برخی پژوهشگران نوشته اند:</w:t>
      </w:r>
    </w:p>
    <w:p w:rsidR="00DD3CD4" w:rsidRDefault="00DD3CD4" w:rsidP="00C42DC5">
      <w:pPr>
        <w:bidi/>
        <w:spacing w:line="360" w:lineRule="auto"/>
        <w:jc w:val="both"/>
        <w:rPr>
          <w:sz w:val="22"/>
          <w:rtl/>
          <w:lang w:bidi="fa-IR"/>
        </w:rPr>
      </w:pPr>
      <w:r>
        <w:rPr>
          <w:rFonts w:hint="cs"/>
          <w:sz w:val="22"/>
          <w:rtl/>
          <w:lang w:bidi="fa-IR"/>
        </w:rPr>
        <w:t xml:space="preserve">     " ارزش و اهمیت واقعی فروید، در "کشف" ضمیر ناخودآگاه، نیست [ زیرا در سده های هجدهم و نوزدهم برخی فلاسفه در مورد آن، نوشته بودند ] بلکه در یافتن و اثبات نقش ضمیر ناخودآگاه در انگیزش انسان و در رهیافتی برای دستیابی به ناخودآگاه و مطالعه ی آن است " (میزیاک؛ استاوت سکستون</w:t>
      </w:r>
      <w:r w:rsidR="00C42DC5">
        <w:rPr>
          <w:rFonts w:hint="cs"/>
          <w:sz w:val="22"/>
          <w:rtl/>
          <w:lang w:bidi="fa-IR"/>
        </w:rPr>
        <w:t>،1371،</w:t>
      </w:r>
      <w:r>
        <w:rPr>
          <w:rFonts w:hint="cs"/>
          <w:sz w:val="22"/>
          <w:rtl/>
          <w:lang w:bidi="fa-IR"/>
        </w:rPr>
        <w:t xml:space="preserve"> 577-576). </w:t>
      </w:r>
    </w:p>
    <w:p w:rsidR="00DD3CD4" w:rsidRDefault="00DD3CD4" w:rsidP="00054A40">
      <w:pPr>
        <w:bidi/>
        <w:spacing w:line="360" w:lineRule="auto"/>
        <w:jc w:val="both"/>
        <w:rPr>
          <w:sz w:val="22"/>
          <w:rtl/>
          <w:lang w:bidi="fa-IR"/>
        </w:rPr>
      </w:pPr>
      <w:r>
        <w:rPr>
          <w:rFonts w:hint="cs"/>
          <w:sz w:val="22"/>
          <w:rtl/>
          <w:lang w:bidi="fa-IR"/>
        </w:rPr>
        <w:t xml:space="preserve">     </w:t>
      </w:r>
      <w:r w:rsidR="00977C03">
        <w:rPr>
          <w:rFonts w:hint="cs"/>
          <w:sz w:val="22"/>
          <w:rtl/>
          <w:lang w:bidi="fa-IR"/>
        </w:rPr>
        <w:t xml:space="preserve">من با بهره جویی از مقاله ی "استرندبرگ" </w:t>
      </w:r>
      <w:r w:rsidR="00977C03">
        <w:rPr>
          <w:rFonts w:hint="cs"/>
          <w:sz w:val="22"/>
          <w:vertAlign w:val="superscript"/>
          <w:rtl/>
          <w:lang w:bidi="fa-IR"/>
        </w:rPr>
        <w:t xml:space="preserve">7  </w:t>
      </w:r>
      <w:r w:rsidR="00054A40">
        <w:rPr>
          <w:rFonts w:hint="cs"/>
          <w:sz w:val="22"/>
          <w:rtl/>
          <w:lang w:bidi="fa-IR"/>
        </w:rPr>
        <w:t xml:space="preserve">باعنوان </w:t>
      </w:r>
      <w:r w:rsidR="00B45DBA">
        <w:rPr>
          <w:rFonts w:hint="cs"/>
          <w:i/>
          <w:iCs/>
          <w:sz w:val="22"/>
          <w:rtl/>
          <w:lang w:bidi="fa-IR"/>
        </w:rPr>
        <w:t>گذار  فاکنر از فروید تا</w:t>
      </w:r>
      <w:r w:rsidR="00054A40">
        <w:rPr>
          <w:rFonts w:hint="cs"/>
          <w:i/>
          <w:iCs/>
          <w:sz w:val="22"/>
          <w:rtl/>
          <w:lang w:bidi="fa-IR"/>
        </w:rPr>
        <w:t xml:space="preserve"> مارکس</w:t>
      </w:r>
      <w:r w:rsidR="00054A40">
        <w:rPr>
          <w:rFonts w:hint="cs"/>
          <w:sz w:val="22"/>
          <w:rtl/>
          <w:lang w:bidi="fa-IR"/>
        </w:rPr>
        <w:t xml:space="preserve"> </w:t>
      </w:r>
      <w:r w:rsidR="00054A40">
        <w:rPr>
          <w:rFonts w:hint="cs"/>
          <w:sz w:val="22"/>
          <w:vertAlign w:val="superscript"/>
          <w:rtl/>
          <w:lang w:bidi="fa-IR"/>
        </w:rPr>
        <w:t>8</w:t>
      </w:r>
      <w:r w:rsidR="00977C03">
        <w:rPr>
          <w:rFonts w:hint="cs"/>
          <w:sz w:val="22"/>
          <w:rtl/>
          <w:lang w:bidi="fa-IR"/>
        </w:rPr>
        <w:t xml:space="preserve"> </w:t>
      </w:r>
      <w:r w:rsidR="004274FE">
        <w:rPr>
          <w:rFonts w:hint="cs"/>
          <w:sz w:val="22"/>
          <w:rtl/>
          <w:lang w:bidi="fa-IR"/>
        </w:rPr>
        <w:t xml:space="preserve">(2010) </w:t>
      </w:r>
      <w:r w:rsidR="00054A40">
        <w:rPr>
          <w:rFonts w:hint="cs"/>
          <w:sz w:val="22"/>
          <w:rtl/>
          <w:lang w:bidi="fa-IR"/>
        </w:rPr>
        <w:t xml:space="preserve">به طرح مسأله ی </w:t>
      </w:r>
      <w:r>
        <w:rPr>
          <w:rFonts w:hint="cs"/>
          <w:sz w:val="22"/>
          <w:rtl/>
          <w:lang w:bidi="fa-IR"/>
        </w:rPr>
        <w:t>نفوذ و رواج آموزه های روان کاوی "فر</w:t>
      </w:r>
      <w:r w:rsidR="00054A40">
        <w:rPr>
          <w:rFonts w:hint="cs"/>
          <w:sz w:val="22"/>
          <w:rtl/>
          <w:lang w:bidi="fa-IR"/>
        </w:rPr>
        <w:t>وید" در "ایالات متحد آمریکا" می پردازم</w:t>
      </w:r>
      <w:r w:rsidR="004274FE">
        <w:rPr>
          <w:rFonts w:hint="cs"/>
          <w:sz w:val="22"/>
          <w:rtl/>
          <w:lang w:bidi="fa-IR"/>
        </w:rPr>
        <w:t xml:space="preserve"> تا نشان دهم</w:t>
      </w:r>
      <w:r>
        <w:rPr>
          <w:rFonts w:hint="cs"/>
          <w:sz w:val="22"/>
          <w:rtl/>
          <w:lang w:bidi="fa-IR"/>
        </w:rPr>
        <w:t xml:space="preserve"> که "فاکنر" </w:t>
      </w:r>
      <w:r w:rsidR="00054A40">
        <w:rPr>
          <w:rFonts w:hint="cs"/>
          <w:sz w:val="22"/>
          <w:vertAlign w:val="superscript"/>
          <w:rtl/>
          <w:lang w:bidi="fa-IR"/>
        </w:rPr>
        <w:t>9</w:t>
      </w:r>
      <w:r>
        <w:rPr>
          <w:rFonts w:hint="cs"/>
          <w:sz w:val="22"/>
          <w:rtl/>
          <w:lang w:bidi="fa-IR"/>
        </w:rPr>
        <w:t xml:space="preserve"> مستقیم یا غیر مستقیم، زیر تأثیر آن ها بوده است. در سال 1909 "استنلی هال" </w:t>
      </w:r>
      <w:r w:rsidR="00054A40">
        <w:rPr>
          <w:rFonts w:hint="cs"/>
          <w:sz w:val="22"/>
          <w:vertAlign w:val="superscript"/>
          <w:rtl/>
          <w:lang w:bidi="fa-IR"/>
        </w:rPr>
        <w:t>10</w:t>
      </w:r>
      <w:r w:rsidR="001A5B36">
        <w:rPr>
          <w:rFonts w:hint="cs"/>
          <w:sz w:val="22"/>
          <w:rtl/>
          <w:lang w:bidi="fa-IR"/>
        </w:rPr>
        <w:t xml:space="preserve"> </w:t>
      </w:r>
      <w:r>
        <w:rPr>
          <w:rFonts w:hint="cs"/>
          <w:sz w:val="22"/>
          <w:rtl/>
          <w:lang w:bidi="fa-IR"/>
        </w:rPr>
        <w:t xml:space="preserve">این روانکاو اتریشی را برای شرکت در جشن بیستمین سالگرد تأسیس دانشگاه "کلارک" </w:t>
      </w:r>
      <w:r w:rsidR="00054A40">
        <w:rPr>
          <w:rFonts w:hint="cs"/>
          <w:sz w:val="22"/>
          <w:vertAlign w:val="superscript"/>
          <w:rtl/>
          <w:lang w:bidi="fa-IR"/>
        </w:rPr>
        <w:t>11</w:t>
      </w:r>
      <w:r>
        <w:rPr>
          <w:rFonts w:hint="cs"/>
          <w:sz w:val="22"/>
          <w:rtl/>
          <w:lang w:bidi="fa-IR"/>
        </w:rPr>
        <w:t xml:space="preserve"> و ایراد یک رشته سخنرانی به آمریکا دعوت کرد. "فروید" پنج سخنرانی در این دانشگاه ایراد کرد که بی درنگ به انگلیسی ترجمه و سال بعد در </w:t>
      </w:r>
      <w:r>
        <w:rPr>
          <w:rFonts w:hint="cs"/>
          <w:i/>
          <w:iCs/>
          <w:sz w:val="22"/>
          <w:rtl/>
          <w:lang w:bidi="fa-IR"/>
        </w:rPr>
        <w:t xml:space="preserve">مجله ی روان شناسی آمریکا </w:t>
      </w:r>
      <w:r w:rsidR="00054A40">
        <w:rPr>
          <w:rFonts w:hint="cs"/>
          <w:sz w:val="22"/>
          <w:vertAlign w:val="superscript"/>
          <w:rtl/>
          <w:lang w:bidi="fa-IR"/>
        </w:rPr>
        <w:t>12</w:t>
      </w:r>
      <w:r>
        <w:rPr>
          <w:rFonts w:hint="cs"/>
          <w:sz w:val="22"/>
          <w:rtl/>
          <w:lang w:bidi="fa-IR"/>
        </w:rPr>
        <w:t xml:space="preserve"> منتشر شد. نکته ی مهم تر، این است که "هال" با ترجمه ی </w:t>
      </w:r>
      <w:r>
        <w:rPr>
          <w:rFonts w:hint="cs"/>
          <w:i/>
          <w:iCs/>
          <w:sz w:val="22"/>
          <w:rtl/>
          <w:lang w:bidi="fa-IR"/>
        </w:rPr>
        <w:t xml:space="preserve">مقدمه ی کلی بر روان کاوی </w:t>
      </w:r>
      <w:r w:rsidR="00054A40">
        <w:rPr>
          <w:rFonts w:hint="cs"/>
          <w:sz w:val="22"/>
          <w:vertAlign w:val="superscript"/>
          <w:rtl/>
          <w:lang w:bidi="fa-IR"/>
        </w:rPr>
        <w:t>13</w:t>
      </w:r>
      <w:r>
        <w:rPr>
          <w:rFonts w:hint="cs"/>
          <w:sz w:val="22"/>
          <w:rtl/>
          <w:lang w:bidi="fa-IR"/>
        </w:rPr>
        <w:t xml:space="preserve"> "فروید" ـ که در این نوشته به آن، زیاد استناد خواهیم کرد ـ به گسترش بیش تر روان کاوی در آمریکا، کمک کرد. مترجم روان شناس ـ با این که خود با برخی نظریات "فروید" در مورد "نظریه ی جنسی</w:t>
      </w:r>
      <w:r w:rsidR="00044B40">
        <w:rPr>
          <w:rFonts w:hint="cs"/>
          <w:sz w:val="22"/>
          <w:rtl/>
          <w:lang w:bidi="fa-IR"/>
        </w:rPr>
        <w:t xml:space="preserve"> نگری</w:t>
      </w:r>
      <w:r>
        <w:rPr>
          <w:rFonts w:hint="cs"/>
          <w:sz w:val="22"/>
          <w:rtl/>
          <w:lang w:bidi="fa-IR"/>
        </w:rPr>
        <w:t xml:space="preserve">" </w:t>
      </w:r>
      <w:r w:rsidR="00054A40">
        <w:rPr>
          <w:rFonts w:hint="cs"/>
          <w:sz w:val="22"/>
          <w:vertAlign w:val="superscript"/>
          <w:rtl/>
          <w:lang w:bidi="fa-IR"/>
        </w:rPr>
        <w:t>14</w:t>
      </w:r>
      <w:r>
        <w:rPr>
          <w:rFonts w:hint="cs"/>
          <w:sz w:val="22"/>
          <w:rtl/>
          <w:lang w:bidi="fa-IR"/>
        </w:rPr>
        <w:t xml:space="preserve"> موافق نبود ـ "فروید" را "اصیل ترین و خلاق ترین متفکر در روان شناسی نسل ما" دانست (همان، 222-221) و "درجه ی افتخاری آکادمیک" به او اعطا کرد ( </w:t>
      </w:r>
      <w:r>
        <w:rPr>
          <w:rFonts w:hint="cs"/>
          <w:i/>
          <w:iCs/>
          <w:sz w:val="22"/>
          <w:rtl/>
          <w:lang w:bidi="fa-IR"/>
        </w:rPr>
        <w:t xml:space="preserve">ویکی پدیا </w:t>
      </w:r>
      <w:r>
        <w:rPr>
          <w:rFonts w:hint="cs"/>
          <w:sz w:val="22"/>
          <w:rtl/>
          <w:lang w:bidi="fa-IR"/>
        </w:rPr>
        <w:t xml:space="preserve">).      </w:t>
      </w:r>
    </w:p>
    <w:p w:rsidR="00054A40" w:rsidRPr="00A237A0" w:rsidRDefault="00DD3CD4" w:rsidP="00054A40">
      <w:pPr>
        <w:bidi/>
        <w:spacing w:line="360" w:lineRule="auto"/>
        <w:jc w:val="both"/>
        <w:rPr>
          <w:sz w:val="22"/>
          <w:rtl/>
          <w:lang w:bidi="fa-IR"/>
        </w:rPr>
      </w:pPr>
      <w:r>
        <w:rPr>
          <w:rFonts w:hint="cs"/>
          <w:sz w:val="22"/>
          <w:rtl/>
          <w:lang w:bidi="fa-IR"/>
        </w:rPr>
        <w:t xml:space="preserve">     "فاکنر" در </w:t>
      </w:r>
      <w:r>
        <w:rPr>
          <w:rFonts w:hint="cs"/>
          <w:i/>
          <w:iCs/>
          <w:sz w:val="22"/>
          <w:rtl/>
          <w:lang w:bidi="fa-IR"/>
        </w:rPr>
        <w:t xml:space="preserve">فاکنر در دانشگاه </w:t>
      </w:r>
      <w:r w:rsidR="00054A40">
        <w:rPr>
          <w:rFonts w:hint="cs"/>
          <w:sz w:val="22"/>
          <w:vertAlign w:val="superscript"/>
          <w:rtl/>
          <w:lang w:bidi="fa-IR"/>
        </w:rPr>
        <w:t>15</w:t>
      </w:r>
      <w:r>
        <w:rPr>
          <w:rFonts w:hint="cs"/>
          <w:sz w:val="22"/>
          <w:rtl/>
          <w:lang w:bidi="fa-IR"/>
        </w:rPr>
        <w:t xml:space="preserve"> (</w:t>
      </w:r>
      <w:r>
        <w:rPr>
          <w:sz w:val="22"/>
          <w:lang w:bidi="fa-IR"/>
        </w:rPr>
        <w:t>Vintage</w:t>
      </w:r>
      <w:r>
        <w:rPr>
          <w:rFonts w:hint="cs"/>
          <w:sz w:val="22"/>
          <w:rtl/>
          <w:lang w:bidi="fa-IR"/>
        </w:rPr>
        <w:t xml:space="preserve"> ، 1965) می گوید: </w:t>
      </w:r>
    </w:p>
    <w:p w:rsidR="00DD3CD4" w:rsidRPr="00797F58" w:rsidRDefault="00DD3CD4" w:rsidP="00044B40">
      <w:pPr>
        <w:pBdr>
          <w:top w:val="single" w:sz="4" w:space="1" w:color="auto"/>
        </w:pBdr>
        <w:bidi/>
        <w:spacing w:line="360" w:lineRule="auto"/>
        <w:jc w:val="right"/>
        <w:rPr>
          <w:sz w:val="20"/>
          <w:szCs w:val="20"/>
          <w:lang w:bidi="fa-IR"/>
        </w:rPr>
      </w:pPr>
      <w:r>
        <w:rPr>
          <w:sz w:val="20"/>
          <w:szCs w:val="20"/>
          <w:lang w:bidi="fa-IR"/>
        </w:rPr>
        <w:t xml:space="preserve">1. Freud     </w:t>
      </w:r>
      <w:r w:rsidR="00634F65">
        <w:rPr>
          <w:sz w:val="20"/>
          <w:szCs w:val="20"/>
          <w:lang w:bidi="fa-IR"/>
        </w:rPr>
        <w:t xml:space="preserve">  </w:t>
      </w:r>
      <w:r>
        <w:rPr>
          <w:sz w:val="20"/>
          <w:szCs w:val="20"/>
          <w:lang w:bidi="fa-IR"/>
        </w:rPr>
        <w:t xml:space="preserve">   2. </w:t>
      </w:r>
      <w:r w:rsidR="00044B40">
        <w:rPr>
          <w:sz w:val="20"/>
          <w:szCs w:val="20"/>
          <w:lang w:bidi="fa-IR"/>
        </w:rPr>
        <w:t>U</w:t>
      </w:r>
      <w:r>
        <w:rPr>
          <w:sz w:val="20"/>
          <w:szCs w:val="20"/>
          <w:lang w:bidi="fa-IR"/>
        </w:rPr>
        <w:t xml:space="preserve">nconsciousness         3. </w:t>
      </w:r>
      <w:r w:rsidR="00044B40">
        <w:rPr>
          <w:sz w:val="20"/>
          <w:szCs w:val="20"/>
          <w:lang w:bidi="fa-IR"/>
        </w:rPr>
        <w:t>H</w:t>
      </w:r>
      <w:r>
        <w:rPr>
          <w:sz w:val="20"/>
          <w:szCs w:val="20"/>
          <w:lang w:bidi="fa-IR"/>
        </w:rPr>
        <w:t xml:space="preserve">ypnotism        4. </w:t>
      </w:r>
      <w:r w:rsidR="00044B40">
        <w:rPr>
          <w:sz w:val="20"/>
          <w:szCs w:val="20"/>
          <w:lang w:bidi="fa-IR"/>
        </w:rPr>
        <w:t>A</w:t>
      </w:r>
      <w:r>
        <w:rPr>
          <w:sz w:val="20"/>
          <w:szCs w:val="20"/>
          <w:lang w:bidi="fa-IR"/>
        </w:rPr>
        <w:t xml:space="preserve">ssociation of ideas          5. </w:t>
      </w:r>
      <w:r w:rsidR="00044B40">
        <w:rPr>
          <w:sz w:val="20"/>
          <w:szCs w:val="20"/>
          <w:lang w:bidi="fa-IR"/>
        </w:rPr>
        <w:t>D</w:t>
      </w:r>
      <w:r>
        <w:rPr>
          <w:sz w:val="20"/>
          <w:szCs w:val="20"/>
          <w:lang w:bidi="fa-IR"/>
        </w:rPr>
        <w:t>efensive mechanisms</w:t>
      </w:r>
    </w:p>
    <w:p w:rsidR="00DD3CD4" w:rsidRPr="001C4BAA" w:rsidRDefault="00DD3CD4" w:rsidP="004274FE">
      <w:pPr>
        <w:bidi/>
        <w:spacing w:line="360" w:lineRule="auto"/>
        <w:jc w:val="right"/>
        <w:rPr>
          <w:sz w:val="20"/>
          <w:szCs w:val="20"/>
          <w:rtl/>
          <w:lang w:bidi="fa-IR"/>
        </w:rPr>
      </w:pPr>
      <w:r w:rsidRPr="001C4BAA">
        <w:rPr>
          <w:sz w:val="20"/>
          <w:szCs w:val="20"/>
          <w:lang w:bidi="fa-IR"/>
        </w:rPr>
        <w:t xml:space="preserve">6. </w:t>
      </w:r>
      <w:r w:rsidR="00044B40">
        <w:rPr>
          <w:sz w:val="20"/>
          <w:szCs w:val="20"/>
          <w:lang w:bidi="fa-IR"/>
        </w:rPr>
        <w:t>T</w:t>
      </w:r>
      <w:r w:rsidRPr="001C4BAA">
        <w:rPr>
          <w:sz w:val="20"/>
          <w:szCs w:val="20"/>
          <w:lang w:bidi="fa-IR"/>
        </w:rPr>
        <w:t xml:space="preserve">ension         7. </w:t>
      </w:r>
      <w:r w:rsidR="00054A40">
        <w:rPr>
          <w:sz w:val="20"/>
          <w:szCs w:val="20"/>
          <w:lang w:val="en-AU" w:bidi="fa-IR"/>
        </w:rPr>
        <w:t xml:space="preserve">Strandberg             8. </w:t>
      </w:r>
      <w:r w:rsidR="00054A40">
        <w:rPr>
          <w:i/>
          <w:iCs/>
          <w:sz w:val="20"/>
          <w:szCs w:val="20"/>
          <w:lang w:val="en-AU" w:bidi="fa-IR"/>
        </w:rPr>
        <w:t xml:space="preserve">Faulkner’s Drift from Freud to Marx         </w:t>
      </w:r>
      <w:r w:rsidR="00C67E10">
        <w:rPr>
          <w:sz w:val="20"/>
          <w:szCs w:val="20"/>
          <w:lang w:val="en-AU" w:bidi="fa-IR"/>
        </w:rPr>
        <w:t xml:space="preserve"> 9. </w:t>
      </w:r>
      <w:r w:rsidRPr="001C4BAA">
        <w:rPr>
          <w:sz w:val="20"/>
          <w:szCs w:val="20"/>
          <w:lang w:bidi="fa-IR"/>
        </w:rPr>
        <w:t xml:space="preserve">Faulkner         </w:t>
      </w:r>
      <w:r w:rsidR="00C67E10">
        <w:rPr>
          <w:sz w:val="20"/>
          <w:szCs w:val="20"/>
          <w:lang w:bidi="fa-IR"/>
        </w:rPr>
        <w:t xml:space="preserve">  10</w:t>
      </w:r>
      <w:r w:rsidRPr="001C4BAA">
        <w:rPr>
          <w:sz w:val="20"/>
          <w:szCs w:val="20"/>
          <w:lang w:bidi="fa-IR"/>
        </w:rPr>
        <w:t>. G</w:t>
      </w:r>
      <w:r>
        <w:rPr>
          <w:sz w:val="20"/>
          <w:szCs w:val="20"/>
          <w:lang w:bidi="fa-IR"/>
        </w:rPr>
        <w:t xml:space="preserve">ranville </w:t>
      </w:r>
      <w:r w:rsidRPr="001C4BAA">
        <w:rPr>
          <w:sz w:val="20"/>
          <w:szCs w:val="20"/>
          <w:lang w:bidi="fa-IR"/>
        </w:rPr>
        <w:t>S</w:t>
      </w:r>
      <w:r>
        <w:rPr>
          <w:sz w:val="20"/>
          <w:szCs w:val="20"/>
          <w:lang w:bidi="fa-IR"/>
        </w:rPr>
        <w:t>tanley</w:t>
      </w:r>
      <w:r w:rsidRPr="001C4BAA">
        <w:rPr>
          <w:sz w:val="20"/>
          <w:szCs w:val="20"/>
          <w:lang w:bidi="fa-IR"/>
        </w:rPr>
        <w:t xml:space="preserve"> Hall         </w:t>
      </w:r>
      <w:r w:rsidR="00C67E10">
        <w:rPr>
          <w:sz w:val="20"/>
          <w:szCs w:val="20"/>
          <w:lang w:bidi="fa-IR"/>
        </w:rPr>
        <w:t>11</w:t>
      </w:r>
      <w:r w:rsidRPr="001C4BAA">
        <w:rPr>
          <w:sz w:val="20"/>
          <w:szCs w:val="20"/>
          <w:lang w:bidi="fa-IR"/>
        </w:rPr>
        <w:t xml:space="preserve">. Clark </w:t>
      </w:r>
      <w:r>
        <w:rPr>
          <w:sz w:val="20"/>
          <w:szCs w:val="20"/>
          <w:lang w:bidi="fa-IR"/>
        </w:rPr>
        <w:t>University</w:t>
      </w:r>
      <w:r w:rsidRPr="001C4BAA">
        <w:rPr>
          <w:sz w:val="20"/>
          <w:szCs w:val="20"/>
          <w:lang w:bidi="fa-IR"/>
        </w:rPr>
        <w:t xml:space="preserve">     </w:t>
      </w:r>
      <w:r w:rsidR="00044B40">
        <w:rPr>
          <w:sz w:val="20"/>
          <w:szCs w:val="20"/>
          <w:lang w:bidi="fa-IR"/>
        </w:rPr>
        <w:t xml:space="preserve">  </w:t>
      </w:r>
      <w:r w:rsidRPr="001C4BAA">
        <w:rPr>
          <w:sz w:val="20"/>
          <w:szCs w:val="20"/>
          <w:lang w:bidi="fa-IR"/>
        </w:rPr>
        <w:t>1</w:t>
      </w:r>
      <w:r w:rsidR="00C67E10">
        <w:rPr>
          <w:sz w:val="20"/>
          <w:szCs w:val="20"/>
          <w:lang w:bidi="fa-IR"/>
        </w:rPr>
        <w:t>2</w:t>
      </w:r>
      <w:r w:rsidRPr="001C4BAA">
        <w:rPr>
          <w:sz w:val="20"/>
          <w:szCs w:val="20"/>
          <w:lang w:bidi="fa-IR"/>
        </w:rPr>
        <w:t>.</w:t>
      </w:r>
      <w:r>
        <w:rPr>
          <w:i/>
          <w:iCs/>
          <w:sz w:val="20"/>
          <w:szCs w:val="20"/>
          <w:lang w:bidi="fa-IR"/>
        </w:rPr>
        <w:t xml:space="preserve"> American Jou</w:t>
      </w:r>
      <w:r w:rsidR="00044B40">
        <w:rPr>
          <w:i/>
          <w:iCs/>
          <w:sz w:val="20"/>
          <w:szCs w:val="20"/>
          <w:lang w:bidi="fa-IR"/>
        </w:rPr>
        <w:t>r</w:t>
      </w:r>
      <w:r>
        <w:rPr>
          <w:i/>
          <w:iCs/>
          <w:sz w:val="20"/>
          <w:szCs w:val="20"/>
          <w:lang w:bidi="fa-IR"/>
        </w:rPr>
        <w:t xml:space="preserve">nal of Psychology       </w:t>
      </w:r>
      <w:r>
        <w:rPr>
          <w:sz w:val="20"/>
          <w:szCs w:val="20"/>
          <w:lang w:bidi="fa-IR"/>
        </w:rPr>
        <w:t>1</w:t>
      </w:r>
      <w:r w:rsidR="00C67E10">
        <w:rPr>
          <w:sz w:val="20"/>
          <w:szCs w:val="20"/>
          <w:lang w:bidi="fa-IR"/>
        </w:rPr>
        <w:t>3</w:t>
      </w:r>
      <w:r>
        <w:rPr>
          <w:sz w:val="20"/>
          <w:szCs w:val="20"/>
          <w:lang w:bidi="fa-IR"/>
        </w:rPr>
        <w:t>.</w:t>
      </w:r>
      <w:r>
        <w:rPr>
          <w:i/>
          <w:iCs/>
          <w:sz w:val="20"/>
          <w:szCs w:val="20"/>
          <w:lang w:bidi="fa-IR"/>
        </w:rPr>
        <w:t xml:space="preserve"> </w:t>
      </w:r>
      <w:r w:rsidRPr="001C4BAA">
        <w:rPr>
          <w:i/>
          <w:iCs/>
          <w:sz w:val="20"/>
          <w:szCs w:val="20"/>
          <w:lang w:bidi="fa-IR"/>
        </w:rPr>
        <w:t xml:space="preserve">A General Introduction </w:t>
      </w:r>
      <w:r w:rsidR="004274FE">
        <w:rPr>
          <w:i/>
          <w:iCs/>
          <w:sz w:val="20"/>
          <w:szCs w:val="20"/>
          <w:lang w:bidi="fa-IR"/>
        </w:rPr>
        <w:t>to Ps</w:t>
      </w:r>
      <w:r w:rsidR="004274FE" w:rsidRPr="001C4BAA">
        <w:rPr>
          <w:i/>
          <w:iCs/>
          <w:sz w:val="20"/>
          <w:szCs w:val="20"/>
          <w:lang w:bidi="fa-IR"/>
        </w:rPr>
        <w:t>ychoana</w:t>
      </w:r>
      <w:r w:rsidR="004274FE">
        <w:rPr>
          <w:i/>
          <w:iCs/>
          <w:sz w:val="20"/>
          <w:szCs w:val="20"/>
          <w:lang w:bidi="fa-IR"/>
        </w:rPr>
        <w:t>l</w:t>
      </w:r>
      <w:r w:rsidR="004274FE" w:rsidRPr="001C4BAA">
        <w:rPr>
          <w:i/>
          <w:iCs/>
          <w:sz w:val="20"/>
          <w:szCs w:val="20"/>
          <w:lang w:bidi="fa-IR"/>
        </w:rPr>
        <w:t>ysis</w:t>
      </w:r>
      <w:r w:rsidR="004274FE" w:rsidRPr="001C4BAA">
        <w:rPr>
          <w:sz w:val="20"/>
          <w:szCs w:val="20"/>
          <w:lang w:bidi="fa-IR"/>
        </w:rPr>
        <w:t xml:space="preserve">  </w:t>
      </w:r>
      <w:r w:rsidR="004274FE">
        <w:rPr>
          <w:sz w:val="20"/>
          <w:szCs w:val="20"/>
          <w:lang w:bidi="fa-IR"/>
        </w:rPr>
        <w:t xml:space="preserve">     </w:t>
      </w:r>
      <w:r w:rsidR="004274FE" w:rsidRPr="001C4BAA">
        <w:rPr>
          <w:sz w:val="20"/>
          <w:szCs w:val="20"/>
          <w:lang w:bidi="fa-IR"/>
        </w:rPr>
        <w:t xml:space="preserve"> </w:t>
      </w:r>
      <w:r w:rsidR="004274FE">
        <w:rPr>
          <w:sz w:val="20"/>
          <w:szCs w:val="20"/>
          <w:lang w:bidi="fa-IR"/>
        </w:rPr>
        <w:t xml:space="preserve">14. Pansexualism             15. </w:t>
      </w:r>
      <w:r w:rsidRPr="007B58D7">
        <w:rPr>
          <w:i/>
          <w:iCs/>
          <w:sz w:val="20"/>
          <w:szCs w:val="20"/>
          <w:lang w:bidi="fa-IR"/>
        </w:rPr>
        <w:t>Faulkner in</w:t>
      </w:r>
      <w:r>
        <w:rPr>
          <w:i/>
          <w:iCs/>
          <w:sz w:val="20"/>
          <w:szCs w:val="20"/>
          <w:lang w:bidi="fa-IR"/>
        </w:rPr>
        <w:t xml:space="preserve"> the</w:t>
      </w:r>
      <w:r w:rsidRPr="007B58D7">
        <w:rPr>
          <w:i/>
          <w:iCs/>
          <w:sz w:val="20"/>
          <w:szCs w:val="20"/>
          <w:lang w:bidi="fa-IR"/>
        </w:rPr>
        <w:t xml:space="preserve"> University</w:t>
      </w:r>
      <w:r w:rsidR="00C67E10">
        <w:rPr>
          <w:i/>
          <w:iCs/>
          <w:sz w:val="20"/>
          <w:szCs w:val="20"/>
          <w:lang w:bidi="fa-IR"/>
        </w:rPr>
        <w:t xml:space="preserve">           </w:t>
      </w:r>
    </w:p>
    <w:p w:rsidR="00DD3CD4" w:rsidRDefault="00DD3CD4" w:rsidP="00A72066">
      <w:pPr>
        <w:bidi/>
        <w:spacing w:line="360" w:lineRule="auto"/>
        <w:jc w:val="both"/>
        <w:rPr>
          <w:sz w:val="22"/>
          <w:rtl/>
          <w:lang w:bidi="fa-IR"/>
        </w:rPr>
      </w:pPr>
      <w:r>
        <w:rPr>
          <w:rFonts w:hint="cs"/>
          <w:sz w:val="22"/>
          <w:rtl/>
          <w:lang w:bidi="fa-IR"/>
        </w:rPr>
        <w:lastRenderedPageBreak/>
        <w:t xml:space="preserve">     " من با فروید، آشنا نیستم. لزومی هم ندارد که نویسنده برای این که چنین چیزهایی بنویسد، حتما ً با فروید آشنا باشد تا مفاهیم فرویدی را به صورت نماد عرضه کند. " با این همه، قراینی نشان می دهد که "فاکنر" با آموزه ها و مفاهیم کلیدی فرویدیستی، آشنا بوده است زیرا با دقتی بیش از اندازه، به نیروی عظیم "جنسیت" </w:t>
      </w:r>
      <w:r w:rsidRPr="00A72066">
        <w:rPr>
          <w:rFonts w:hint="cs"/>
          <w:sz w:val="22"/>
          <w:vertAlign w:val="superscript"/>
          <w:rtl/>
          <w:lang w:bidi="fa-IR"/>
        </w:rPr>
        <w:t>1</w:t>
      </w:r>
      <w:r>
        <w:rPr>
          <w:rFonts w:hint="cs"/>
          <w:sz w:val="22"/>
          <w:rtl/>
          <w:lang w:bidi="fa-IR"/>
        </w:rPr>
        <w:t xml:space="preserve"> و نقش حیات خانواده در شکل بخشی به شخصیت انسان پرداخته است. این اشاره ی "فاکنر" به "فروید" در مصاحبه ای با "ژان استین" </w:t>
      </w:r>
      <w:r w:rsidRPr="00A72066">
        <w:rPr>
          <w:rFonts w:hint="cs"/>
          <w:sz w:val="22"/>
          <w:vertAlign w:val="superscript"/>
          <w:rtl/>
          <w:lang w:bidi="fa-IR"/>
        </w:rPr>
        <w:t>2</w:t>
      </w:r>
      <w:r>
        <w:rPr>
          <w:rFonts w:hint="cs"/>
          <w:sz w:val="22"/>
          <w:rtl/>
          <w:lang w:bidi="fa-IR"/>
        </w:rPr>
        <w:t xml:space="preserve"> که: </w:t>
      </w:r>
    </w:p>
    <w:p w:rsidR="00DD3CD4" w:rsidRDefault="00DD3CD4" w:rsidP="00A72066">
      <w:pPr>
        <w:bidi/>
        <w:spacing w:line="360" w:lineRule="auto"/>
        <w:jc w:val="both"/>
        <w:rPr>
          <w:sz w:val="22"/>
          <w:rtl/>
          <w:lang w:bidi="fa-IR"/>
        </w:rPr>
      </w:pPr>
      <w:r>
        <w:rPr>
          <w:rFonts w:hint="cs"/>
          <w:sz w:val="22"/>
          <w:rtl/>
          <w:lang w:bidi="fa-IR"/>
        </w:rPr>
        <w:t xml:space="preserve">     </w:t>
      </w:r>
      <w:r w:rsidR="00A72066">
        <w:rPr>
          <w:rFonts w:hint="cs"/>
          <w:sz w:val="22"/>
          <w:rtl/>
          <w:lang w:bidi="fa-IR"/>
        </w:rPr>
        <w:t>" این روزها هر</w:t>
      </w:r>
      <w:r>
        <w:rPr>
          <w:rFonts w:hint="cs"/>
          <w:sz w:val="22"/>
          <w:rtl/>
          <w:lang w:bidi="fa-IR"/>
        </w:rPr>
        <w:t xml:space="preserve">که در "نیو اورلئان" </w:t>
      </w:r>
      <w:r w:rsidRPr="00A72066">
        <w:rPr>
          <w:rFonts w:hint="cs"/>
          <w:sz w:val="22"/>
          <w:vertAlign w:val="superscript"/>
          <w:rtl/>
          <w:lang w:bidi="fa-IR"/>
        </w:rPr>
        <w:t>3</w:t>
      </w:r>
      <w:r>
        <w:rPr>
          <w:rFonts w:hint="cs"/>
          <w:sz w:val="22"/>
          <w:rtl/>
          <w:lang w:bidi="fa-IR"/>
        </w:rPr>
        <w:t xml:space="preserve"> زندگی می کند، در باره ی "فروید" حرف می زند. با وجود این، من هیچ یک از آثار او را نخوانده ام " (ژان استین</w:t>
      </w:r>
      <w:r w:rsidR="00A72066">
        <w:rPr>
          <w:rFonts w:hint="cs"/>
          <w:sz w:val="22"/>
          <w:rtl/>
          <w:lang w:bidi="fa-IR"/>
        </w:rPr>
        <w:t>، 1959،</w:t>
      </w:r>
      <w:r>
        <w:rPr>
          <w:rFonts w:hint="cs"/>
          <w:sz w:val="22"/>
          <w:rtl/>
          <w:lang w:bidi="fa-IR"/>
        </w:rPr>
        <w:t xml:space="preserve"> 137).</w:t>
      </w:r>
    </w:p>
    <w:p w:rsidR="00DD3CD4" w:rsidRDefault="00DD3CD4" w:rsidP="001A5B36">
      <w:pPr>
        <w:bidi/>
        <w:spacing w:line="360" w:lineRule="auto"/>
        <w:jc w:val="both"/>
        <w:rPr>
          <w:sz w:val="22"/>
          <w:rtl/>
          <w:lang w:bidi="fa-IR"/>
        </w:rPr>
      </w:pPr>
      <w:r>
        <w:rPr>
          <w:rFonts w:hint="cs"/>
          <w:sz w:val="22"/>
          <w:rtl/>
          <w:lang w:bidi="fa-IR"/>
        </w:rPr>
        <w:t xml:space="preserve">     نشان می دهد که "فاکنر" ضمن رفت و آمد به محیط های فکری آن زمان در این شهر، در مدار دیدگاه های "فروید" قرار می گرفته، هرچند به قول خودش آن ها را نخوانده است. کتاب </w:t>
      </w:r>
      <w:r>
        <w:rPr>
          <w:rFonts w:hint="cs"/>
          <w:i/>
          <w:iCs/>
          <w:sz w:val="22"/>
          <w:rtl/>
          <w:lang w:bidi="fa-IR"/>
        </w:rPr>
        <w:t xml:space="preserve">مقدمه ای کلی بر روان کاوی </w:t>
      </w:r>
      <w:r>
        <w:rPr>
          <w:rFonts w:hint="cs"/>
          <w:sz w:val="22"/>
          <w:rtl/>
          <w:lang w:bidi="fa-IR"/>
        </w:rPr>
        <w:t>ـ که از آن یاد شد ـ در سال 1920 مجددا ً از سوی انتشارات "</w:t>
      </w:r>
      <w:r>
        <w:rPr>
          <w:sz w:val="22"/>
          <w:lang w:bidi="fa-IR"/>
        </w:rPr>
        <w:t>Horace Live</w:t>
      </w:r>
      <w:r w:rsidR="001A5B36">
        <w:rPr>
          <w:sz w:val="22"/>
          <w:lang w:bidi="fa-IR"/>
        </w:rPr>
        <w:t xml:space="preserve"> R</w:t>
      </w:r>
      <w:r>
        <w:rPr>
          <w:sz w:val="22"/>
          <w:lang w:bidi="fa-IR"/>
        </w:rPr>
        <w:t>ight</w:t>
      </w:r>
      <w:r>
        <w:rPr>
          <w:rFonts w:hint="cs"/>
          <w:sz w:val="22"/>
          <w:rtl/>
          <w:lang w:bidi="fa-IR"/>
        </w:rPr>
        <w:t xml:space="preserve">" ـ که از این پس در این نوشته، با </w:t>
      </w:r>
      <w:r>
        <w:rPr>
          <w:rFonts w:hint="cs"/>
          <w:i/>
          <w:iCs/>
          <w:sz w:val="22"/>
          <w:rtl/>
          <w:lang w:bidi="fa-IR"/>
        </w:rPr>
        <w:t xml:space="preserve">مقدمه ی کلی </w:t>
      </w:r>
      <w:r>
        <w:rPr>
          <w:rFonts w:hint="cs"/>
          <w:sz w:val="22"/>
          <w:rtl/>
          <w:lang w:bidi="fa-IR"/>
        </w:rPr>
        <w:t xml:space="preserve">از آن یاد خواهیم کرد ـ انتشار یافت. تأثیر مستقیم مفاهیم فرویدی را در نخستین رمان های "فاکنر" مانند </w:t>
      </w:r>
      <w:r>
        <w:rPr>
          <w:rFonts w:hint="cs"/>
          <w:i/>
          <w:iCs/>
          <w:sz w:val="22"/>
          <w:rtl/>
          <w:lang w:bidi="fa-IR"/>
        </w:rPr>
        <w:t xml:space="preserve">مواجب سرباز </w:t>
      </w:r>
      <w:r w:rsidRPr="00A72066">
        <w:rPr>
          <w:rFonts w:hint="cs"/>
          <w:sz w:val="22"/>
          <w:vertAlign w:val="superscript"/>
          <w:rtl/>
          <w:lang w:bidi="fa-IR"/>
        </w:rPr>
        <w:t>4</w:t>
      </w:r>
      <w:r>
        <w:rPr>
          <w:rFonts w:hint="cs"/>
          <w:sz w:val="22"/>
          <w:rtl/>
          <w:lang w:bidi="fa-IR"/>
        </w:rPr>
        <w:t xml:space="preserve"> (1926) نیز می توان یافت. یکی از این مفاهیم "اصل لذت" </w:t>
      </w:r>
      <w:r w:rsidRPr="00A72066">
        <w:rPr>
          <w:rFonts w:hint="cs"/>
          <w:sz w:val="22"/>
          <w:vertAlign w:val="superscript"/>
          <w:rtl/>
          <w:lang w:bidi="fa-IR"/>
        </w:rPr>
        <w:t>5</w:t>
      </w:r>
      <w:r>
        <w:rPr>
          <w:rFonts w:hint="cs"/>
          <w:sz w:val="22"/>
          <w:rtl/>
          <w:lang w:bidi="fa-IR"/>
        </w:rPr>
        <w:t xml:space="preserve"> است که در همان کتاب نظری "فروید" به عنوان محرکی تعیین کننده در رفتار آدمی مطرح شده است:</w:t>
      </w:r>
    </w:p>
    <w:p w:rsidR="00DD3CD4" w:rsidRDefault="00DD3CD4" w:rsidP="001A5B36">
      <w:pPr>
        <w:bidi/>
        <w:spacing w:line="360" w:lineRule="auto"/>
        <w:jc w:val="both"/>
        <w:rPr>
          <w:sz w:val="22"/>
          <w:rtl/>
          <w:lang w:bidi="fa-IR"/>
        </w:rPr>
      </w:pPr>
      <w:r>
        <w:rPr>
          <w:rFonts w:hint="cs"/>
          <w:sz w:val="22"/>
          <w:rtl/>
          <w:lang w:bidi="fa-IR"/>
        </w:rPr>
        <w:t xml:space="preserve">     " چنین به نظر می رسد که کل فعالیت روانی ما، بر مبنای "کسب لذت و دفع الم" </w:t>
      </w:r>
      <w:r w:rsidRPr="00A72066">
        <w:rPr>
          <w:rFonts w:hint="cs"/>
          <w:sz w:val="22"/>
          <w:vertAlign w:val="superscript"/>
          <w:rtl/>
          <w:lang w:bidi="fa-IR"/>
        </w:rPr>
        <w:t>6</w:t>
      </w:r>
      <w:r>
        <w:rPr>
          <w:rFonts w:hint="cs"/>
          <w:sz w:val="22"/>
          <w:rtl/>
          <w:lang w:bidi="fa-IR"/>
        </w:rPr>
        <w:t xml:space="preserve"> بنا شده باشد که به گونه ای خودکار بر پایه ی "اصل لذت" استوار است " (فروید، </w:t>
      </w:r>
      <w:r>
        <w:rPr>
          <w:rFonts w:hint="cs"/>
          <w:i/>
          <w:iCs/>
          <w:sz w:val="22"/>
          <w:rtl/>
          <w:lang w:bidi="fa-IR"/>
        </w:rPr>
        <w:t>مقدمه ی کلی</w:t>
      </w:r>
      <w:r w:rsidR="00630520">
        <w:rPr>
          <w:rFonts w:hint="cs"/>
          <w:i/>
          <w:iCs/>
          <w:sz w:val="22"/>
          <w:rtl/>
          <w:lang w:bidi="fa-IR"/>
        </w:rPr>
        <w:t>،</w:t>
      </w:r>
      <w:r>
        <w:rPr>
          <w:rFonts w:hint="cs"/>
          <w:sz w:val="22"/>
          <w:rtl/>
          <w:lang w:bidi="fa-IR"/>
        </w:rPr>
        <w:t xml:space="preserve"> 365). پیوند بعدی میان "اصل لذت" و "سکس" </w:t>
      </w:r>
      <w:r w:rsidRPr="00630520">
        <w:rPr>
          <w:rFonts w:hint="cs"/>
          <w:sz w:val="22"/>
          <w:vertAlign w:val="superscript"/>
          <w:rtl/>
          <w:lang w:bidi="fa-IR"/>
        </w:rPr>
        <w:t>7</w:t>
      </w:r>
      <w:r>
        <w:rPr>
          <w:rFonts w:hint="cs"/>
          <w:sz w:val="22"/>
          <w:rtl/>
          <w:lang w:bidi="fa-IR"/>
        </w:rPr>
        <w:t xml:space="preserve"> به عنوان</w:t>
      </w:r>
      <w:r>
        <w:rPr>
          <w:sz w:val="22"/>
          <w:lang w:bidi="fa-IR"/>
        </w:rPr>
        <w:t xml:space="preserve"> </w:t>
      </w:r>
      <w:r w:rsidR="00630520">
        <w:rPr>
          <w:rFonts w:hint="cs"/>
          <w:sz w:val="22"/>
          <w:rtl/>
          <w:lang w:bidi="fa-IR"/>
        </w:rPr>
        <w:t xml:space="preserve">    </w:t>
      </w:r>
      <w:r>
        <w:rPr>
          <w:rFonts w:hint="cs"/>
          <w:sz w:val="22"/>
          <w:rtl/>
          <w:lang w:bidi="fa-IR"/>
        </w:rPr>
        <w:t xml:space="preserve">" مبرم ترین لذتی که آدمی توانایی انجام آن را دارد و از طریق عمل جنسی تحقق می یابد، مبیّن گونه ای از "شخصیت پردازی" نویسنده ی رمان </w:t>
      </w:r>
      <w:r>
        <w:rPr>
          <w:rFonts w:hint="cs"/>
          <w:i/>
          <w:iCs/>
          <w:sz w:val="22"/>
          <w:rtl/>
          <w:lang w:bidi="fa-IR"/>
        </w:rPr>
        <w:t xml:space="preserve">خشم و هیاهو </w:t>
      </w:r>
      <w:r w:rsidRPr="00630520">
        <w:rPr>
          <w:rFonts w:hint="cs"/>
          <w:sz w:val="22"/>
          <w:vertAlign w:val="superscript"/>
          <w:rtl/>
          <w:lang w:bidi="fa-IR"/>
        </w:rPr>
        <w:t>8</w:t>
      </w:r>
      <w:r>
        <w:rPr>
          <w:rFonts w:hint="cs"/>
          <w:sz w:val="22"/>
          <w:rtl/>
          <w:lang w:bidi="fa-IR"/>
        </w:rPr>
        <w:t xml:space="preserve"> است که در رمان </w:t>
      </w:r>
      <w:r>
        <w:rPr>
          <w:rFonts w:hint="cs"/>
          <w:i/>
          <w:iCs/>
          <w:sz w:val="22"/>
          <w:rtl/>
          <w:lang w:bidi="fa-IR"/>
        </w:rPr>
        <w:t xml:space="preserve">مواجب سرباز </w:t>
      </w:r>
      <w:r w:rsidRPr="006A46E6">
        <w:rPr>
          <w:rFonts w:hint="cs"/>
          <w:sz w:val="22"/>
          <w:rtl/>
          <w:lang w:bidi="fa-IR"/>
        </w:rPr>
        <w:t xml:space="preserve">و شخصیتی به نام "یوآرنوس جونز" </w:t>
      </w:r>
      <w:r w:rsidRPr="00630520">
        <w:rPr>
          <w:rFonts w:hint="cs"/>
          <w:sz w:val="22"/>
          <w:vertAlign w:val="superscript"/>
          <w:rtl/>
          <w:lang w:bidi="fa-IR"/>
        </w:rPr>
        <w:t>9</w:t>
      </w:r>
      <w:r>
        <w:rPr>
          <w:rFonts w:hint="cs"/>
          <w:sz w:val="22"/>
          <w:rtl/>
          <w:lang w:bidi="fa-IR"/>
        </w:rPr>
        <w:t xml:space="preserve"> نیز مصداق پیدا می کند. او در این رمان می گوید: " آدم می توانست تمام وقتش را صرف </w:t>
      </w:r>
      <w:r w:rsidR="00630520">
        <w:rPr>
          <w:rFonts w:hint="cs"/>
          <w:sz w:val="22"/>
          <w:rtl/>
          <w:lang w:bidi="fa-IR"/>
        </w:rPr>
        <w:t>خوردن، خوابیدن و زاد ِ ولد کند</w:t>
      </w:r>
      <w:r>
        <w:rPr>
          <w:rFonts w:hint="cs"/>
          <w:sz w:val="22"/>
          <w:rtl/>
          <w:lang w:bidi="fa-IR"/>
        </w:rPr>
        <w:t xml:space="preserve">. " یک مفهوم دیگر روان شناختی در همین رمان اولیه ی "فاکنر"، "بحران روانی" </w:t>
      </w:r>
      <w:r w:rsidRPr="00630520">
        <w:rPr>
          <w:rFonts w:hint="cs"/>
          <w:sz w:val="22"/>
          <w:vertAlign w:val="superscript"/>
          <w:rtl/>
          <w:lang w:bidi="fa-IR"/>
        </w:rPr>
        <w:t>10</w:t>
      </w:r>
      <w:r>
        <w:rPr>
          <w:rFonts w:hint="cs"/>
          <w:sz w:val="22"/>
          <w:rtl/>
          <w:lang w:bidi="fa-IR"/>
        </w:rPr>
        <w:t xml:space="preserve"> است که بر پایه ی مشاهدات بالینی "فروید" در مورد بیمارانی استوار بود که "روی یک فکر خاص در گذشته ها متمرکز یا به اصطلاح "تثبیت" </w:t>
      </w:r>
      <w:r w:rsidRPr="00630520">
        <w:rPr>
          <w:rFonts w:hint="cs"/>
          <w:sz w:val="22"/>
          <w:vertAlign w:val="superscript"/>
          <w:rtl/>
          <w:lang w:bidi="fa-IR"/>
        </w:rPr>
        <w:t>11</w:t>
      </w:r>
      <w:r>
        <w:rPr>
          <w:rFonts w:hint="cs"/>
          <w:sz w:val="22"/>
          <w:rtl/>
          <w:lang w:bidi="fa-IR"/>
        </w:rPr>
        <w:t xml:space="preserve"> می شوند و نمی </w:t>
      </w:r>
      <w:r w:rsidR="00630520">
        <w:rPr>
          <w:rFonts w:hint="cs"/>
          <w:sz w:val="22"/>
          <w:rtl/>
          <w:lang w:bidi="fa-IR"/>
        </w:rPr>
        <w:t>دانند چگونه از شر این فکر مزاحم</w:t>
      </w:r>
      <w:r>
        <w:rPr>
          <w:rFonts w:hint="cs"/>
          <w:sz w:val="22"/>
          <w:rtl/>
          <w:lang w:bidi="fa-IR"/>
        </w:rPr>
        <w:t xml:space="preserve">، خلاص شوند. این گونه خیالبافی ها، آدم را از زمان حال و آینده دور می کند " (فروید، </w:t>
      </w:r>
      <w:r>
        <w:rPr>
          <w:rFonts w:hint="cs"/>
          <w:i/>
          <w:iCs/>
          <w:sz w:val="22"/>
          <w:rtl/>
          <w:lang w:bidi="fa-IR"/>
        </w:rPr>
        <w:t>مقدمه ی کلی</w:t>
      </w:r>
      <w:r>
        <w:rPr>
          <w:rFonts w:hint="cs"/>
          <w:sz w:val="22"/>
          <w:rtl/>
          <w:lang w:bidi="fa-IR"/>
        </w:rPr>
        <w:t xml:space="preserve"> 287).</w:t>
      </w:r>
    </w:p>
    <w:p w:rsidR="00DD3CD4" w:rsidRDefault="00DD3CD4" w:rsidP="00634E1B">
      <w:pPr>
        <w:bidi/>
        <w:spacing w:line="360" w:lineRule="auto"/>
        <w:jc w:val="both"/>
        <w:rPr>
          <w:sz w:val="22"/>
          <w:rtl/>
          <w:lang w:bidi="fa-IR"/>
        </w:rPr>
      </w:pPr>
      <w:r>
        <w:rPr>
          <w:rFonts w:hint="cs"/>
          <w:sz w:val="22"/>
          <w:rtl/>
          <w:lang w:bidi="fa-IR"/>
        </w:rPr>
        <w:t xml:space="preserve">      در رمان مورد خوانش، برخی از شخصیت ها گرفتار چنین "بحران روانی" و "تثبیت" روی زمان، رخداد، شخصیت یا مفهومی هستند و با همین دغدغه و وسواس فکری زندگی می کنند. یکی از نمودهای "تثبیت" در ذهن وسواسی "کونتین"، </w:t>
      </w:r>
      <w:r w:rsidR="00630520">
        <w:rPr>
          <w:rFonts w:hint="cs"/>
          <w:sz w:val="22"/>
          <w:rtl/>
          <w:lang w:bidi="fa-IR"/>
        </w:rPr>
        <w:t xml:space="preserve">    </w:t>
      </w:r>
      <w:r>
        <w:rPr>
          <w:rFonts w:hint="cs"/>
          <w:sz w:val="22"/>
          <w:rtl/>
          <w:lang w:bidi="fa-IR"/>
        </w:rPr>
        <w:t>"بکارت" خواهر است. پیش از این نوشته ایم که در فرهنگ "جنوب" و روزگار پیش از "جنگ های داخلی" و "</w:t>
      </w:r>
      <w:r w:rsidR="00630520">
        <w:rPr>
          <w:rFonts w:hint="cs"/>
          <w:sz w:val="22"/>
          <w:rtl/>
          <w:lang w:bidi="fa-IR"/>
        </w:rPr>
        <w:t>الغای بردگی</w:t>
      </w:r>
      <w:r>
        <w:rPr>
          <w:rFonts w:hint="cs"/>
          <w:sz w:val="22"/>
          <w:rtl/>
          <w:lang w:bidi="fa-IR"/>
        </w:rPr>
        <w:t>"، یک باور مذهبی ـ اشرافی در ذهن نیاکان "کامپسن" ها بوده که از دختر "پاکدامنی"، "نجابت" اشرافی و اصیل زادگی انتظار داشته اند. اکنون چند صد سال از زمان اعتبار آن باورها گذشته اما "کونتین" همچنان بر آن باورها اصرار دارد. یک نکته ی مهم در این گونه باورها، وقتی است که چنین اعتقاداتی جنبه ی ایده ئولوژیک به خود می گیرند و "</w:t>
      </w:r>
      <w:r w:rsidR="00630520">
        <w:rPr>
          <w:rFonts w:hint="cs"/>
          <w:sz w:val="22"/>
          <w:rtl/>
          <w:lang w:bidi="fa-IR"/>
        </w:rPr>
        <w:t>فروید</w:t>
      </w:r>
      <w:r>
        <w:rPr>
          <w:rFonts w:hint="cs"/>
          <w:sz w:val="22"/>
          <w:rtl/>
          <w:lang w:bidi="fa-IR"/>
        </w:rPr>
        <w:t xml:space="preserve">" در کتاب  </w:t>
      </w:r>
      <w:r>
        <w:rPr>
          <w:rFonts w:hint="cs"/>
          <w:i/>
          <w:iCs/>
          <w:sz w:val="22"/>
          <w:rtl/>
          <w:lang w:bidi="fa-IR"/>
        </w:rPr>
        <w:t xml:space="preserve">آینده ی یک توّهم </w:t>
      </w:r>
      <w:r>
        <w:rPr>
          <w:rFonts w:hint="cs"/>
          <w:sz w:val="22"/>
          <w:rtl/>
          <w:lang w:bidi="fa-IR"/>
        </w:rPr>
        <w:t xml:space="preserve"> </w:t>
      </w:r>
      <w:r w:rsidRPr="00630520">
        <w:rPr>
          <w:rFonts w:hint="cs"/>
          <w:sz w:val="22"/>
          <w:vertAlign w:val="superscript"/>
          <w:rtl/>
          <w:lang w:bidi="fa-IR"/>
        </w:rPr>
        <w:t>12</w:t>
      </w:r>
      <w:r>
        <w:rPr>
          <w:rFonts w:hint="cs"/>
          <w:sz w:val="22"/>
          <w:rtl/>
          <w:lang w:bidi="fa-IR"/>
        </w:rPr>
        <w:t xml:space="preserve"> (1927) می نویسد این باورها و حساسیت های اعتقادی وقتی خطرناک می شوند که مرجع هایی مانند "کلیسا" یا "نظامیگری" به آن دامن بزنند یا آن را "نهادینه" </w:t>
      </w:r>
      <w:r w:rsidR="00634E1B">
        <w:rPr>
          <w:rFonts w:hint="cs"/>
          <w:sz w:val="22"/>
          <w:rtl/>
          <w:lang w:bidi="fa-IR"/>
        </w:rPr>
        <w:t xml:space="preserve">کنند یا با تشویق رفتارهایی از نوع فداکاری در میان </w:t>
      </w:r>
    </w:p>
    <w:p w:rsidR="00DD3CD4" w:rsidRPr="00EE45B9" w:rsidRDefault="00DD3CD4" w:rsidP="00630520">
      <w:pPr>
        <w:pBdr>
          <w:top w:val="single" w:sz="4" w:space="1" w:color="auto"/>
        </w:pBdr>
        <w:bidi/>
        <w:spacing w:line="360" w:lineRule="auto"/>
        <w:jc w:val="right"/>
        <w:rPr>
          <w:i/>
          <w:iCs/>
          <w:sz w:val="20"/>
          <w:szCs w:val="20"/>
          <w:lang w:bidi="fa-IR"/>
        </w:rPr>
      </w:pPr>
      <w:r>
        <w:rPr>
          <w:sz w:val="20"/>
          <w:szCs w:val="20"/>
          <w:lang w:bidi="fa-IR"/>
        </w:rPr>
        <w:t xml:space="preserve">1. </w:t>
      </w:r>
      <w:r w:rsidR="00630520">
        <w:rPr>
          <w:sz w:val="20"/>
          <w:szCs w:val="20"/>
          <w:lang w:bidi="fa-IR"/>
        </w:rPr>
        <w:t>S</w:t>
      </w:r>
      <w:r>
        <w:rPr>
          <w:sz w:val="20"/>
          <w:szCs w:val="20"/>
          <w:lang w:bidi="fa-IR"/>
        </w:rPr>
        <w:t xml:space="preserve">exuality           2. Jean Stein           3. New Orleans            4. </w:t>
      </w:r>
      <w:r>
        <w:rPr>
          <w:i/>
          <w:iCs/>
          <w:sz w:val="20"/>
          <w:szCs w:val="20"/>
          <w:lang w:bidi="fa-IR"/>
        </w:rPr>
        <w:t xml:space="preserve">Soldier’s Pay          </w:t>
      </w:r>
      <w:r>
        <w:rPr>
          <w:sz w:val="20"/>
          <w:szCs w:val="20"/>
          <w:lang w:bidi="fa-IR"/>
        </w:rPr>
        <w:t xml:space="preserve">5. </w:t>
      </w:r>
      <w:r w:rsidR="00630520">
        <w:rPr>
          <w:sz w:val="20"/>
          <w:szCs w:val="20"/>
          <w:lang w:bidi="fa-IR"/>
        </w:rPr>
        <w:t>P</w:t>
      </w:r>
      <w:r>
        <w:rPr>
          <w:sz w:val="20"/>
          <w:szCs w:val="20"/>
          <w:lang w:bidi="fa-IR"/>
        </w:rPr>
        <w:t xml:space="preserve">leasure principle           6. </w:t>
      </w:r>
      <w:r w:rsidR="00630520">
        <w:rPr>
          <w:sz w:val="20"/>
          <w:szCs w:val="20"/>
          <w:lang w:bidi="fa-IR"/>
        </w:rPr>
        <w:t>P</w:t>
      </w:r>
      <w:r>
        <w:rPr>
          <w:sz w:val="20"/>
          <w:szCs w:val="20"/>
          <w:lang w:bidi="fa-IR"/>
        </w:rPr>
        <w:t>rocuring pleasure and avoiding pain           7.</w:t>
      </w:r>
      <w:r w:rsidR="00630520">
        <w:rPr>
          <w:sz w:val="20"/>
          <w:szCs w:val="20"/>
          <w:lang w:bidi="fa-IR"/>
        </w:rPr>
        <w:t xml:space="preserve"> S</w:t>
      </w:r>
      <w:r>
        <w:rPr>
          <w:sz w:val="20"/>
          <w:szCs w:val="20"/>
          <w:lang w:bidi="fa-IR"/>
        </w:rPr>
        <w:t xml:space="preserve">ex           8. </w:t>
      </w:r>
      <w:r>
        <w:rPr>
          <w:i/>
          <w:iCs/>
          <w:sz w:val="20"/>
          <w:szCs w:val="20"/>
          <w:lang w:bidi="fa-IR"/>
        </w:rPr>
        <w:t xml:space="preserve">The Sound and the Fury          </w:t>
      </w:r>
      <w:r>
        <w:rPr>
          <w:sz w:val="20"/>
          <w:szCs w:val="20"/>
          <w:lang w:bidi="fa-IR"/>
        </w:rPr>
        <w:t>9.</w:t>
      </w:r>
      <w:r w:rsidR="00931BC6">
        <w:rPr>
          <w:sz w:val="20"/>
          <w:szCs w:val="20"/>
          <w:lang w:val="en-AU" w:bidi="fa-IR"/>
        </w:rPr>
        <w:t xml:space="preserve"> </w:t>
      </w:r>
      <w:r>
        <w:rPr>
          <w:sz w:val="20"/>
          <w:szCs w:val="20"/>
          <w:lang w:bidi="fa-IR"/>
        </w:rPr>
        <w:t xml:space="preserve">Januarius Jones           10. </w:t>
      </w:r>
      <w:r w:rsidR="00630520">
        <w:rPr>
          <w:sz w:val="20"/>
          <w:szCs w:val="20"/>
          <w:lang w:bidi="fa-IR"/>
        </w:rPr>
        <w:t>T</w:t>
      </w:r>
      <w:r>
        <w:rPr>
          <w:sz w:val="20"/>
          <w:szCs w:val="20"/>
          <w:lang w:bidi="fa-IR"/>
        </w:rPr>
        <w:t xml:space="preserve">rauma                11. </w:t>
      </w:r>
      <w:r w:rsidR="00630520">
        <w:rPr>
          <w:sz w:val="20"/>
          <w:szCs w:val="20"/>
          <w:lang w:bidi="fa-IR"/>
        </w:rPr>
        <w:t>F</w:t>
      </w:r>
      <w:r>
        <w:rPr>
          <w:sz w:val="20"/>
          <w:szCs w:val="20"/>
          <w:lang w:bidi="fa-IR"/>
        </w:rPr>
        <w:t xml:space="preserve">ixation            12. </w:t>
      </w:r>
      <w:r>
        <w:rPr>
          <w:i/>
          <w:iCs/>
          <w:sz w:val="20"/>
          <w:szCs w:val="20"/>
          <w:lang w:bidi="fa-IR"/>
        </w:rPr>
        <w:t>The Future of an Illusion</w:t>
      </w:r>
    </w:p>
    <w:p w:rsidR="00DD3CD4" w:rsidRDefault="00634E1B" w:rsidP="00630520">
      <w:pPr>
        <w:bidi/>
        <w:spacing w:line="360" w:lineRule="auto"/>
        <w:jc w:val="both"/>
        <w:rPr>
          <w:sz w:val="22"/>
          <w:rtl/>
          <w:lang w:bidi="fa-IR"/>
        </w:rPr>
      </w:pPr>
      <w:r>
        <w:rPr>
          <w:rFonts w:hint="cs"/>
          <w:sz w:val="22"/>
          <w:rtl/>
          <w:lang w:bidi="fa-IR"/>
        </w:rPr>
        <w:lastRenderedPageBreak/>
        <w:t>پیروان خود، آن را "</w:t>
      </w:r>
      <w:r w:rsidR="00DD3CD4">
        <w:rPr>
          <w:rFonts w:hint="cs"/>
          <w:sz w:val="22"/>
          <w:rtl/>
          <w:lang w:bidi="fa-IR"/>
        </w:rPr>
        <w:t>به مهم ترین عام</w:t>
      </w:r>
      <w:r w:rsidR="00630520">
        <w:rPr>
          <w:rFonts w:hint="cs"/>
          <w:sz w:val="22"/>
          <w:rtl/>
          <w:lang w:bidi="fa-IR"/>
        </w:rPr>
        <w:t>ل در موجودیت مادّی تمدن تبدیل</w:t>
      </w:r>
      <w:r w:rsidR="00630520">
        <w:rPr>
          <w:sz w:val="22"/>
          <w:lang w:bidi="fa-IR"/>
        </w:rPr>
        <w:t xml:space="preserve"> </w:t>
      </w:r>
      <w:r w:rsidR="00DD3CD4">
        <w:rPr>
          <w:rFonts w:hint="cs"/>
          <w:sz w:val="22"/>
          <w:rtl/>
          <w:lang w:bidi="fa-IR"/>
        </w:rPr>
        <w:t>و آرمان های مذهبی را در وسیع ترین مفهومش، تبلیغ کنند. "</w:t>
      </w:r>
    </w:p>
    <w:p w:rsidR="00DD3CD4" w:rsidRDefault="00DD3CD4" w:rsidP="00634E1B">
      <w:pPr>
        <w:bidi/>
        <w:spacing w:line="360" w:lineRule="auto"/>
        <w:jc w:val="both"/>
        <w:rPr>
          <w:sz w:val="22"/>
          <w:rtl/>
          <w:lang w:bidi="fa-IR"/>
        </w:rPr>
      </w:pPr>
      <w:r>
        <w:rPr>
          <w:rFonts w:hint="cs"/>
          <w:sz w:val="22"/>
          <w:rtl/>
          <w:lang w:bidi="fa-IR"/>
        </w:rPr>
        <w:t xml:space="preserve">    اگر "کدی" هفت ساله پیراهن خود را درآورد تا خشک کند "کونتین" اخلاق گرا، غیور و متعصب، به او سیلی می زند (29).  وقتی خواهر در چهارده سالگی با "ایمز" نامی "</w:t>
      </w:r>
      <w:r w:rsidR="007E5307">
        <w:rPr>
          <w:rFonts w:hint="cs"/>
          <w:sz w:val="22"/>
          <w:rtl/>
          <w:lang w:bidi="fa-IR"/>
        </w:rPr>
        <w:t>رابطه</w:t>
      </w:r>
      <w:r>
        <w:rPr>
          <w:rFonts w:hint="cs"/>
          <w:sz w:val="22"/>
          <w:rtl/>
          <w:lang w:bidi="fa-IR"/>
        </w:rPr>
        <w:t>" برقرار کند، باز غیرتی شده با دشنه</w:t>
      </w:r>
      <w:r w:rsidR="007E5307">
        <w:rPr>
          <w:rFonts w:hint="cs"/>
          <w:sz w:val="22"/>
          <w:rtl/>
          <w:lang w:bidi="fa-IR"/>
        </w:rPr>
        <w:t xml:space="preserve"> قصد کشتن او می کند (174) و گاه</w:t>
      </w:r>
      <w:r>
        <w:rPr>
          <w:rFonts w:hint="cs"/>
          <w:sz w:val="22"/>
          <w:rtl/>
          <w:lang w:bidi="fa-IR"/>
        </w:rPr>
        <w:t xml:space="preserve">، سال مرگ خود را همان سال ازاله ی بکارت خواهر می داند (143).  دومین خوره ی فکری او واژه ی </w:t>
      </w:r>
      <w:r w:rsidR="007E5307">
        <w:rPr>
          <w:rFonts w:hint="cs"/>
          <w:sz w:val="22"/>
          <w:rtl/>
          <w:lang w:bidi="fa-IR"/>
        </w:rPr>
        <w:t xml:space="preserve">          </w:t>
      </w:r>
      <w:r>
        <w:rPr>
          <w:rFonts w:hint="cs"/>
          <w:sz w:val="22"/>
          <w:rtl/>
          <w:lang w:bidi="fa-IR"/>
        </w:rPr>
        <w:t>"خواهر" است. او نسبت به این کلمه، حساسیت فوق العاده ای دارد و پیوسته ذهنش مت</w:t>
      </w:r>
      <w:r w:rsidR="007E5307">
        <w:rPr>
          <w:rFonts w:hint="cs"/>
          <w:sz w:val="22"/>
          <w:rtl/>
          <w:lang w:bidi="fa-IR"/>
        </w:rPr>
        <w:t>وجه همین واژه است و همین حساسیت</w:t>
      </w:r>
      <w:r>
        <w:rPr>
          <w:rFonts w:hint="cs"/>
          <w:sz w:val="22"/>
          <w:rtl/>
          <w:lang w:bidi="fa-IR"/>
        </w:rPr>
        <w:t xml:space="preserve">، خود باعث کشاکش فیزیکی با این و آن می شود: گاه به یاد "سن فرانسیس" </w:t>
      </w:r>
      <w:r w:rsidRPr="007E5307">
        <w:rPr>
          <w:rFonts w:hint="cs"/>
          <w:sz w:val="22"/>
          <w:vertAlign w:val="superscript"/>
          <w:rtl/>
          <w:lang w:bidi="fa-IR"/>
        </w:rPr>
        <w:t>1</w:t>
      </w:r>
      <w:r w:rsidR="007E5307">
        <w:rPr>
          <w:rFonts w:hint="cs"/>
          <w:sz w:val="22"/>
          <w:rtl/>
          <w:lang w:bidi="fa-IR"/>
        </w:rPr>
        <w:t xml:space="preserve"> </w:t>
      </w:r>
      <w:r>
        <w:rPr>
          <w:rFonts w:hint="cs"/>
          <w:sz w:val="22"/>
          <w:rtl/>
          <w:lang w:bidi="fa-IR"/>
        </w:rPr>
        <w:t xml:space="preserve">مهربان می افتد که مرگ را "خواهر عزیز خود" دانسته " که به عمرش، خواهر نداشت " (92). زمانی به یاد حرف های پدرش می افتد که گفته است حضرت "عیسی مسیح" را " تق تق منظم چرخ های کوچک " ساعت از میان برده است که او هم "خواهر" ی نداشته است (همان) . وقتی با "ایمز" مواجه می شود ـ که از خواهر ازاله ی بکارت کرده است ـ باز از او می پرسد تو خواهر داشتی؟ (185) وقتی با </w:t>
      </w:r>
      <w:r w:rsidR="00F51DBF">
        <w:rPr>
          <w:rFonts w:hint="cs"/>
          <w:sz w:val="22"/>
          <w:rtl/>
          <w:lang w:bidi="fa-IR"/>
        </w:rPr>
        <w:t xml:space="preserve">        </w:t>
      </w:r>
      <w:r>
        <w:rPr>
          <w:rFonts w:hint="cs"/>
          <w:sz w:val="22"/>
          <w:rtl/>
          <w:lang w:bidi="fa-IR"/>
        </w:rPr>
        <w:t>"جرالد</w:t>
      </w:r>
      <w:r w:rsidR="00F51DBF">
        <w:rPr>
          <w:rFonts w:hint="cs"/>
          <w:sz w:val="22"/>
          <w:rtl/>
          <w:lang w:bidi="fa-IR"/>
        </w:rPr>
        <w:t xml:space="preserve">" </w:t>
      </w:r>
      <w:r>
        <w:rPr>
          <w:rFonts w:hint="cs"/>
          <w:sz w:val="22"/>
          <w:rtl/>
          <w:lang w:bidi="fa-IR"/>
        </w:rPr>
        <w:t>دوست دانشگاهی خود دست به یقه می شود، باز پیوسته همین سؤال را مطرح می کند (191). وقتی با دخترک فقیر ایتالیایی برخورد می کند و در نقش برادر بزرگ تر، برایش نان و بستنی می خرد، به او هم "خواهر</w:t>
      </w:r>
      <w:r w:rsidR="00F51DBF">
        <w:rPr>
          <w:rFonts w:hint="cs"/>
          <w:sz w:val="22"/>
          <w:rtl/>
          <w:lang w:bidi="fa-IR"/>
        </w:rPr>
        <w:t>" می گوید ( 146)</w:t>
      </w:r>
      <w:r>
        <w:rPr>
          <w:rFonts w:hint="cs"/>
          <w:sz w:val="22"/>
          <w:rtl/>
          <w:lang w:bidi="fa-IR"/>
        </w:rPr>
        <w:t>. چنین به نظر می رسد که مف</w:t>
      </w:r>
      <w:r w:rsidR="00646526">
        <w:rPr>
          <w:rFonts w:hint="cs"/>
          <w:sz w:val="22"/>
          <w:rtl/>
          <w:lang w:bidi="fa-IR"/>
        </w:rPr>
        <w:t>هوم "خواهر" اشاره به موجودی معصوم</w:t>
      </w:r>
      <w:r>
        <w:rPr>
          <w:rFonts w:hint="cs"/>
          <w:sz w:val="22"/>
          <w:rtl/>
          <w:lang w:bidi="fa-IR"/>
        </w:rPr>
        <w:t xml:space="preserve"> دارد که باید از او حراست کرد تا متجاوزی، قصد او نکند . اگر با دخترک ایتالیایی همراه می شود، به این دلیل است که در جهان پندار قصد دارد از او در برابر متجاوز احتمالی، دفاع و مراقبت کند اما برعکس، </w:t>
      </w:r>
      <w:r w:rsidR="00F51DBF">
        <w:rPr>
          <w:rFonts w:hint="cs"/>
          <w:sz w:val="22"/>
          <w:rtl/>
          <w:lang w:bidi="fa-IR"/>
        </w:rPr>
        <w:t xml:space="preserve">خود </w:t>
      </w:r>
      <w:r>
        <w:rPr>
          <w:rFonts w:hint="cs"/>
          <w:sz w:val="22"/>
          <w:rtl/>
          <w:lang w:bidi="fa-IR"/>
        </w:rPr>
        <w:t>از جانب برادر دخترک به اغفال خواهر متهم می شود (161)</w:t>
      </w:r>
      <w:r w:rsidR="00F51DBF">
        <w:rPr>
          <w:rFonts w:hint="cs"/>
          <w:sz w:val="22"/>
          <w:rtl/>
          <w:lang w:bidi="fa-IR"/>
        </w:rPr>
        <w:t>.</w:t>
      </w:r>
      <w:r>
        <w:rPr>
          <w:rFonts w:hint="cs"/>
          <w:sz w:val="22"/>
          <w:rtl/>
          <w:lang w:bidi="fa-IR"/>
        </w:rPr>
        <w:t xml:space="preserve"> از همین گونه اند واژگانی مانند "ساعت"، "</w:t>
      </w:r>
      <w:r w:rsidR="00F51DBF">
        <w:rPr>
          <w:rFonts w:hint="cs"/>
          <w:sz w:val="22"/>
          <w:rtl/>
          <w:lang w:bidi="fa-IR"/>
        </w:rPr>
        <w:t>سایه</w:t>
      </w:r>
      <w:r>
        <w:rPr>
          <w:rFonts w:hint="cs"/>
          <w:sz w:val="22"/>
          <w:rtl/>
          <w:lang w:bidi="fa-IR"/>
        </w:rPr>
        <w:t xml:space="preserve">"، "چپ" و "بنجی" که چون "پشه ی نمرود" در زوایای ذهنش می گذرد و سرانجام به مرگش </w:t>
      </w:r>
      <w:r w:rsidR="00F51DBF">
        <w:rPr>
          <w:rFonts w:hint="cs"/>
          <w:sz w:val="22"/>
          <w:rtl/>
          <w:lang w:bidi="fa-IR"/>
        </w:rPr>
        <w:t xml:space="preserve">         فرامی خوان</w:t>
      </w:r>
      <w:r>
        <w:rPr>
          <w:rFonts w:hint="cs"/>
          <w:sz w:val="22"/>
          <w:rtl/>
          <w:lang w:bidi="fa-IR"/>
        </w:rPr>
        <w:t xml:space="preserve">د.     </w:t>
      </w:r>
    </w:p>
    <w:p w:rsidR="00DD3CD4" w:rsidRDefault="00DD3CD4" w:rsidP="00F51DBF">
      <w:pPr>
        <w:bidi/>
        <w:spacing w:line="360" w:lineRule="auto"/>
        <w:jc w:val="both"/>
        <w:rPr>
          <w:sz w:val="22"/>
          <w:rtl/>
          <w:lang w:bidi="fa-IR"/>
        </w:rPr>
      </w:pPr>
      <w:r>
        <w:rPr>
          <w:rFonts w:hint="cs"/>
          <w:sz w:val="22"/>
          <w:rtl/>
          <w:lang w:bidi="fa-IR"/>
        </w:rPr>
        <w:t xml:space="preserve">     "کونتین" در رمان، تجسمی از مفهوم فرویدی "من ِ برتر" (فراخود) </w:t>
      </w:r>
      <w:r w:rsidRPr="00F51DBF">
        <w:rPr>
          <w:rFonts w:hint="cs"/>
          <w:sz w:val="22"/>
          <w:vertAlign w:val="superscript"/>
          <w:rtl/>
          <w:lang w:bidi="fa-IR"/>
        </w:rPr>
        <w:t>2</w:t>
      </w:r>
      <w:r>
        <w:rPr>
          <w:rFonts w:hint="cs"/>
          <w:sz w:val="22"/>
          <w:rtl/>
          <w:lang w:bidi="fa-IR"/>
        </w:rPr>
        <w:t xml:space="preserve"> است. "من برتر" به آن بخش از "خود" </w:t>
      </w:r>
      <w:r w:rsidRPr="00F51DBF">
        <w:rPr>
          <w:rFonts w:hint="cs"/>
          <w:sz w:val="22"/>
          <w:vertAlign w:val="superscript"/>
          <w:rtl/>
          <w:lang w:bidi="fa-IR"/>
        </w:rPr>
        <w:t>3</w:t>
      </w:r>
      <w:r>
        <w:rPr>
          <w:rFonts w:hint="cs"/>
          <w:sz w:val="22"/>
          <w:rtl/>
          <w:lang w:bidi="fa-IR"/>
        </w:rPr>
        <w:t xml:space="preserve"> یا </w:t>
      </w:r>
      <w:r w:rsidR="00F51DBF">
        <w:rPr>
          <w:rFonts w:hint="cs"/>
          <w:sz w:val="22"/>
          <w:rtl/>
          <w:lang w:bidi="fa-IR"/>
        </w:rPr>
        <w:t xml:space="preserve">           </w:t>
      </w:r>
      <w:r>
        <w:rPr>
          <w:rFonts w:hint="cs"/>
          <w:sz w:val="22"/>
          <w:rtl/>
          <w:lang w:bidi="fa-IR"/>
        </w:rPr>
        <w:t xml:space="preserve">"شعور" اطلاق می شود که به اصطلاح "امر به معروف و نهی از منکر" می </w:t>
      </w:r>
      <w:r w:rsidR="00646526">
        <w:rPr>
          <w:rFonts w:hint="cs"/>
          <w:sz w:val="22"/>
          <w:rtl/>
          <w:lang w:bidi="fa-IR"/>
        </w:rPr>
        <w:t xml:space="preserve">کند. "من ِ برتر" به سویه ای از </w:t>
      </w:r>
      <w:r>
        <w:rPr>
          <w:rFonts w:hint="cs"/>
          <w:sz w:val="22"/>
          <w:rtl/>
          <w:lang w:bidi="fa-IR"/>
        </w:rPr>
        <w:t>"خود" نظر دارد که جنبه های اجتماعی، اخلاقی، اوامر و نواهی مذهبی را در رفتار اجتماعی انسان، برجسته می کند و پیوسته به ما هشدار می دهد. همان اندازه که "من ِ برتر" در هدایت اخلاقی و مدنی انسان و پیشرفت فرهنگ و تمدن انسانی نقش برجسته ای دارد، اگر به راه افراط کشیده شود، برای تمدن بشری هم زیانبار است. "کونتین" در برخوردش با اعضای خانواده و دوستان دانشجویش، بیش از اندازه خ</w:t>
      </w:r>
      <w:r w:rsidR="00F51DBF">
        <w:rPr>
          <w:rFonts w:hint="cs"/>
          <w:sz w:val="22"/>
          <w:rtl/>
          <w:lang w:bidi="fa-IR"/>
        </w:rPr>
        <w:t>ُ</w:t>
      </w:r>
      <w:r>
        <w:rPr>
          <w:rFonts w:hint="cs"/>
          <w:sz w:val="22"/>
          <w:rtl/>
          <w:lang w:bidi="fa-IR"/>
        </w:rPr>
        <w:t>رده گیر است و با وسو</w:t>
      </w:r>
      <w:r w:rsidR="00F51DBF">
        <w:rPr>
          <w:rFonts w:hint="cs"/>
          <w:sz w:val="22"/>
          <w:rtl/>
          <w:lang w:bidi="fa-IR"/>
        </w:rPr>
        <w:t>اس های شبه اخلاقی و شبه اشرافی اش</w:t>
      </w:r>
      <w:r>
        <w:rPr>
          <w:rFonts w:hint="cs"/>
          <w:sz w:val="22"/>
          <w:rtl/>
          <w:lang w:bidi="fa-IR"/>
        </w:rPr>
        <w:t>، موجبات اختلال روانی برای خود و مزاحمت اجتماعی برای دیگران فراهم می کند. "فروید" هشدار می داد که نباید بخشی از "خود" بر کل آن</w:t>
      </w:r>
      <w:r w:rsidR="00F51DBF">
        <w:rPr>
          <w:rFonts w:hint="cs"/>
          <w:sz w:val="22"/>
          <w:rtl/>
          <w:lang w:bidi="fa-IR"/>
        </w:rPr>
        <w:t>، غ</w:t>
      </w:r>
      <w:r>
        <w:rPr>
          <w:rFonts w:hint="cs"/>
          <w:sz w:val="22"/>
          <w:rtl/>
          <w:lang w:bidi="fa-IR"/>
        </w:rPr>
        <w:t xml:space="preserve">الب شود و "خود" را به یک دستگاه "سانسور" و "نظارت" نهادینه شده برای َاعمال خود و دیگران تبدیل کند. </w:t>
      </w:r>
    </w:p>
    <w:p w:rsidR="00DD3CD4" w:rsidRDefault="00DD3CD4" w:rsidP="00CD212D">
      <w:pPr>
        <w:bidi/>
        <w:spacing w:line="360" w:lineRule="auto"/>
        <w:jc w:val="both"/>
        <w:rPr>
          <w:sz w:val="22"/>
          <w:rtl/>
          <w:lang w:bidi="fa-IR"/>
        </w:rPr>
      </w:pPr>
      <w:r>
        <w:rPr>
          <w:rFonts w:hint="cs"/>
          <w:sz w:val="22"/>
          <w:rtl/>
          <w:lang w:bidi="fa-IR"/>
        </w:rPr>
        <w:t xml:space="preserve">     "کونتین" خود را مسؤول همه ی کجروی ه</w:t>
      </w:r>
      <w:r w:rsidR="00CD212D">
        <w:rPr>
          <w:rFonts w:hint="cs"/>
          <w:sz w:val="22"/>
          <w:rtl/>
          <w:lang w:bidi="fa-IR"/>
        </w:rPr>
        <w:t>ا و انحرافاتی می داند که بر سرِ</w:t>
      </w:r>
      <w:r>
        <w:rPr>
          <w:rFonts w:hint="cs"/>
          <w:sz w:val="22"/>
          <w:rtl/>
          <w:lang w:bidi="fa-IR"/>
        </w:rPr>
        <w:t xml:space="preserve"> این و آن آمده است . اگر "کدی" را جوانی </w:t>
      </w:r>
      <w:r w:rsidR="00CD212D">
        <w:rPr>
          <w:rFonts w:hint="cs"/>
          <w:sz w:val="22"/>
          <w:rtl/>
          <w:lang w:bidi="fa-IR"/>
        </w:rPr>
        <w:t xml:space="preserve">   </w:t>
      </w:r>
      <w:r>
        <w:rPr>
          <w:rFonts w:hint="cs"/>
          <w:sz w:val="22"/>
          <w:rtl/>
          <w:lang w:bidi="fa-IR"/>
        </w:rPr>
        <w:t>"ایمز" نام به کوی بدنامی ببرد، خود را "ِزناکار" می داند و بارها به پدر خود می گوید "ِزنا با محارم کرده ام پدر" (92). او گناه "ایمز" را همان گناه "خودش" می داند و می گوید</w:t>
      </w:r>
      <w:r w:rsidR="00CD212D">
        <w:rPr>
          <w:rFonts w:hint="cs"/>
          <w:sz w:val="22"/>
          <w:rtl/>
          <w:lang w:bidi="fa-IR"/>
        </w:rPr>
        <w:t>: " من بودم</w:t>
      </w:r>
      <w:r>
        <w:rPr>
          <w:rFonts w:hint="cs"/>
          <w:sz w:val="22"/>
          <w:rtl/>
          <w:lang w:bidi="fa-IR"/>
        </w:rPr>
        <w:t xml:space="preserve">؛ دالتون ایمز نبود " (95). گاه آرزو می کند که "غیر باکره" او باشد نه "کدی" که هیچ گاه اسمش را بر زبان نمی راند و به جایش از ضمیر "او" </w:t>
      </w:r>
      <w:r w:rsidR="00CD212D">
        <w:rPr>
          <w:rFonts w:hint="cs"/>
          <w:sz w:val="22"/>
          <w:rtl/>
          <w:lang w:bidi="fa-IR"/>
        </w:rPr>
        <w:t>استفاده می کند، زیرا احساس می کند</w:t>
      </w:r>
      <w:r w:rsidR="009A2F87" w:rsidRPr="009A2F87">
        <w:rPr>
          <w:rFonts w:hint="cs"/>
          <w:sz w:val="22"/>
          <w:rtl/>
          <w:lang w:bidi="fa-IR"/>
        </w:rPr>
        <w:t xml:space="preserve"> </w:t>
      </w:r>
      <w:r w:rsidR="009A2F87">
        <w:rPr>
          <w:rFonts w:hint="cs"/>
          <w:sz w:val="22"/>
          <w:rtl/>
          <w:lang w:bidi="fa-IR"/>
        </w:rPr>
        <w:t>با نام بردن از او، داغ دلش تازه می شود. او در عالم پندار، خود را مسؤول حراست از بکارت خواهر می داند و</w:t>
      </w:r>
    </w:p>
    <w:p w:rsidR="00DD3CD4" w:rsidRPr="004960D6" w:rsidRDefault="00DD3CD4" w:rsidP="009A2F87">
      <w:pPr>
        <w:pBdr>
          <w:top w:val="single" w:sz="4" w:space="1" w:color="auto"/>
        </w:pBdr>
        <w:bidi/>
        <w:spacing w:line="360" w:lineRule="auto"/>
        <w:jc w:val="right"/>
        <w:rPr>
          <w:sz w:val="20"/>
          <w:szCs w:val="20"/>
          <w:lang w:bidi="fa-IR"/>
        </w:rPr>
      </w:pPr>
      <w:r>
        <w:rPr>
          <w:sz w:val="20"/>
          <w:szCs w:val="20"/>
          <w:lang w:bidi="fa-IR"/>
        </w:rPr>
        <w:t>1. Saint François          2.</w:t>
      </w:r>
      <w:r w:rsidR="009A2F87">
        <w:rPr>
          <w:sz w:val="20"/>
          <w:szCs w:val="20"/>
          <w:lang w:bidi="fa-IR"/>
        </w:rPr>
        <w:t xml:space="preserve"> </w:t>
      </w:r>
      <w:r w:rsidR="00CD212D">
        <w:rPr>
          <w:sz w:val="20"/>
          <w:szCs w:val="20"/>
          <w:lang w:val="en-AU" w:bidi="fa-IR"/>
        </w:rPr>
        <w:t>S</w:t>
      </w:r>
      <w:r>
        <w:rPr>
          <w:sz w:val="20"/>
          <w:szCs w:val="20"/>
          <w:lang w:bidi="fa-IR"/>
        </w:rPr>
        <w:t>uper</w:t>
      </w:r>
      <w:r w:rsidR="009A2F87">
        <w:rPr>
          <w:sz w:val="20"/>
          <w:szCs w:val="20"/>
          <w:lang w:bidi="fa-IR"/>
        </w:rPr>
        <w:t xml:space="preserve"> </w:t>
      </w:r>
      <w:r w:rsidR="009A2F87">
        <w:rPr>
          <w:sz w:val="20"/>
          <w:szCs w:val="20"/>
          <w:lang w:val="en-AU" w:bidi="fa-IR"/>
        </w:rPr>
        <w:t>E</w:t>
      </w:r>
      <w:r>
        <w:rPr>
          <w:sz w:val="20"/>
          <w:szCs w:val="20"/>
          <w:lang w:bidi="fa-IR"/>
        </w:rPr>
        <w:t>go</w:t>
      </w:r>
    </w:p>
    <w:p w:rsidR="00DD3CD4" w:rsidRDefault="00DD3CD4" w:rsidP="000D1B4C">
      <w:pPr>
        <w:bidi/>
        <w:spacing w:line="360" w:lineRule="auto"/>
        <w:jc w:val="both"/>
        <w:rPr>
          <w:sz w:val="22"/>
          <w:rtl/>
          <w:lang w:bidi="fa-IR"/>
        </w:rPr>
      </w:pPr>
      <w:r>
        <w:rPr>
          <w:rFonts w:hint="cs"/>
          <w:sz w:val="22"/>
          <w:rtl/>
          <w:lang w:bidi="fa-IR"/>
        </w:rPr>
        <w:lastRenderedPageBreak/>
        <w:t xml:space="preserve">و چون نتوانسته به وظیفه ی خطیر خود عمل کند ، خود را می نکوهد و عذاب می دهد. در این حال، ما خوانندگان به یاد </w:t>
      </w:r>
      <w:r w:rsidR="000D1B4C">
        <w:rPr>
          <w:rFonts w:hint="cs"/>
          <w:sz w:val="22"/>
          <w:rtl/>
          <w:lang w:bidi="fa-IR"/>
        </w:rPr>
        <w:t xml:space="preserve">       </w:t>
      </w:r>
      <w:r>
        <w:rPr>
          <w:rFonts w:hint="cs"/>
          <w:sz w:val="22"/>
          <w:rtl/>
          <w:lang w:bidi="fa-IR"/>
        </w:rPr>
        <w:t>"</w:t>
      </w:r>
      <w:r w:rsidR="000D1B4C">
        <w:rPr>
          <w:rFonts w:hint="cs"/>
          <w:sz w:val="22"/>
          <w:rtl/>
          <w:lang w:bidi="fa-IR"/>
        </w:rPr>
        <w:t>نفس لوّامه</w:t>
      </w:r>
      <w:r>
        <w:rPr>
          <w:rFonts w:hint="cs"/>
          <w:sz w:val="22"/>
          <w:rtl/>
          <w:lang w:bidi="fa-IR"/>
        </w:rPr>
        <w:t xml:space="preserve">" ای می افتیم که در علم اخلاق قدیم رایج بود و شخص را به خاطر تعطیل اوامر و نواهی اخلاقی و مذهبی، ملامت می کرد. او گاه به خاطر این که پدر ناگزیر شده مزرعه ی برادرش، "بنجی"، را بفروشند تا هزینه ی تحصیلات عالی او را در دانشگاه "هاروارد" تأمین کنند، آماج حمله ی "نفس لوّامه" یا عذاب وجدان می شود: " مزرعه را فروختند " (144) .  هنوز "بنجی" را به تیمارستان "جکسن" </w:t>
      </w:r>
      <w:r w:rsidRPr="000D1B4C">
        <w:rPr>
          <w:rFonts w:hint="cs"/>
          <w:sz w:val="22"/>
          <w:vertAlign w:val="superscript"/>
          <w:rtl/>
          <w:lang w:bidi="fa-IR"/>
        </w:rPr>
        <w:t>1</w:t>
      </w:r>
      <w:r>
        <w:rPr>
          <w:rFonts w:hint="cs"/>
          <w:sz w:val="22"/>
          <w:rtl/>
          <w:lang w:bidi="fa-IR"/>
        </w:rPr>
        <w:t xml:space="preserve"> نفرستاده اند "کونتین" برای خودش پیشاپیش ماتم گرفته است:</w:t>
      </w:r>
    </w:p>
    <w:p w:rsidR="00DD3CD4" w:rsidRPr="003A6731" w:rsidRDefault="00DD3CD4" w:rsidP="000D1B4C">
      <w:pPr>
        <w:bidi/>
        <w:spacing w:line="360" w:lineRule="auto"/>
        <w:jc w:val="both"/>
        <w:rPr>
          <w:b/>
          <w:bCs/>
          <w:i/>
          <w:iCs/>
          <w:sz w:val="20"/>
          <w:szCs w:val="20"/>
          <w:rtl/>
          <w:lang w:bidi="fa-IR"/>
        </w:rPr>
      </w:pPr>
      <w:r w:rsidRPr="003A6731">
        <w:rPr>
          <w:rFonts w:hint="cs"/>
          <w:b/>
          <w:bCs/>
          <w:i/>
          <w:iCs/>
          <w:sz w:val="20"/>
          <w:szCs w:val="20"/>
          <w:rtl/>
          <w:lang w:bidi="fa-IR"/>
        </w:rPr>
        <w:t xml:space="preserve">     " آن وقت بنجی را به جکسن می فرستند نمی توانم گریه کنم حتی گریه هم نمی توانم بکنم " </w:t>
      </w:r>
      <w:r w:rsidRPr="009B00A8">
        <w:rPr>
          <w:rFonts w:hint="cs"/>
          <w:b/>
          <w:bCs/>
          <w:sz w:val="20"/>
          <w:szCs w:val="20"/>
          <w:rtl/>
          <w:lang w:bidi="fa-IR"/>
        </w:rPr>
        <w:t>(</w:t>
      </w:r>
      <w:r>
        <w:rPr>
          <w:rFonts w:hint="cs"/>
          <w:b/>
          <w:bCs/>
          <w:sz w:val="20"/>
          <w:szCs w:val="20"/>
          <w:rtl/>
          <w:lang w:bidi="fa-IR"/>
        </w:rPr>
        <w:t xml:space="preserve">فاکنر </w:t>
      </w:r>
      <w:r w:rsidRPr="009B00A8">
        <w:rPr>
          <w:rFonts w:hint="cs"/>
          <w:b/>
          <w:bCs/>
          <w:sz w:val="20"/>
          <w:szCs w:val="20"/>
          <w:rtl/>
          <w:lang w:bidi="fa-IR"/>
        </w:rPr>
        <w:t>144) .</w:t>
      </w:r>
      <w:r w:rsidRPr="003A6731">
        <w:rPr>
          <w:rFonts w:hint="cs"/>
          <w:b/>
          <w:bCs/>
          <w:i/>
          <w:iCs/>
          <w:sz w:val="20"/>
          <w:szCs w:val="20"/>
          <w:rtl/>
          <w:lang w:bidi="fa-IR"/>
        </w:rPr>
        <w:t xml:space="preserve"> </w:t>
      </w:r>
    </w:p>
    <w:p w:rsidR="00DD3CD4" w:rsidRDefault="00DD3CD4" w:rsidP="000D1B4C">
      <w:pPr>
        <w:bidi/>
        <w:spacing w:line="360" w:lineRule="auto"/>
        <w:jc w:val="both"/>
        <w:rPr>
          <w:sz w:val="22"/>
          <w:rtl/>
          <w:lang w:bidi="fa-IR"/>
        </w:rPr>
      </w:pPr>
      <w:r>
        <w:rPr>
          <w:rFonts w:hint="cs"/>
          <w:sz w:val="22"/>
          <w:rtl/>
          <w:lang w:bidi="fa-IR"/>
        </w:rPr>
        <w:t xml:space="preserve">     در </w:t>
      </w:r>
      <w:r w:rsidR="005D623F">
        <w:rPr>
          <w:rFonts w:hint="cs"/>
          <w:sz w:val="22"/>
          <w:rtl/>
          <w:lang w:bidi="fa-IR"/>
        </w:rPr>
        <w:t>کشاکش فیزیکی او با "جرالد" خودش</w:t>
      </w:r>
      <w:r>
        <w:rPr>
          <w:rFonts w:hint="cs"/>
          <w:sz w:val="22"/>
          <w:rtl/>
          <w:lang w:bidi="fa-IR"/>
        </w:rPr>
        <w:t xml:space="preserve"> مضروب و خونین شده است</w:t>
      </w:r>
      <w:r w:rsidR="000D1B4C">
        <w:rPr>
          <w:rFonts w:hint="cs"/>
          <w:sz w:val="22"/>
          <w:rtl/>
          <w:lang w:bidi="fa-IR"/>
        </w:rPr>
        <w:t xml:space="preserve"> اما </w:t>
      </w:r>
      <w:r>
        <w:rPr>
          <w:rFonts w:hint="cs"/>
          <w:sz w:val="22"/>
          <w:rtl/>
          <w:lang w:bidi="fa-IR"/>
        </w:rPr>
        <w:t>در جهان ناخودآگاهش، احساس عذاب وجدان می کند و دوست دارد نزد او رفته، عذرخواهی کند:</w:t>
      </w:r>
    </w:p>
    <w:p w:rsidR="00DD3CD4" w:rsidRPr="00153EB8" w:rsidRDefault="00DD3CD4" w:rsidP="000D1B4C">
      <w:pPr>
        <w:bidi/>
        <w:spacing w:line="360" w:lineRule="auto"/>
        <w:jc w:val="both"/>
        <w:rPr>
          <w:b/>
          <w:bCs/>
          <w:sz w:val="20"/>
          <w:szCs w:val="20"/>
          <w:rtl/>
          <w:lang w:bidi="fa-IR"/>
        </w:rPr>
      </w:pPr>
      <w:r w:rsidRPr="00153EB8">
        <w:rPr>
          <w:rFonts w:hint="cs"/>
          <w:b/>
          <w:bCs/>
          <w:sz w:val="20"/>
          <w:szCs w:val="20"/>
          <w:rtl/>
          <w:lang w:bidi="fa-IR"/>
        </w:rPr>
        <w:t xml:space="preserve">     " شریو گفت: " فقط همین مانده که بروی معذرت خواهی هم بکنی " (192) .  </w:t>
      </w:r>
    </w:p>
    <w:p w:rsidR="00DD3CD4" w:rsidRDefault="00DD3CD4" w:rsidP="000D1B4C">
      <w:pPr>
        <w:bidi/>
        <w:spacing w:line="360" w:lineRule="auto"/>
        <w:jc w:val="both"/>
        <w:rPr>
          <w:sz w:val="22"/>
          <w:rtl/>
          <w:lang w:bidi="fa-IR"/>
        </w:rPr>
      </w:pPr>
      <w:r>
        <w:rPr>
          <w:rFonts w:hint="cs"/>
          <w:sz w:val="22"/>
          <w:rtl/>
          <w:lang w:bidi="fa-IR"/>
        </w:rPr>
        <w:t xml:space="preserve">     "کونتین" از شمار آن دسته از روان نژندهایی است که به جای این که به فکر درمان زخم های خود باشد، نگران لکه دار شدن جلیقه و پیراهن خویش است. این اندازه وسواس در نظافت و منش "جنتلمنی"، "شریو" را خشمگین می کند:</w:t>
      </w:r>
    </w:p>
    <w:p w:rsidR="00DD3CD4" w:rsidRPr="00153EB8" w:rsidRDefault="00DD3CD4" w:rsidP="000D1B4C">
      <w:pPr>
        <w:bidi/>
        <w:spacing w:line="360" w:lineRule="auto"/>
        <w:jc w:val="both"/>
        <w:rPr>
          <w:b/>
          <w:bCs/>
          <w:sz w:val="20"/>
          <w:szCs w:val="20"/>
          <w:rtl/>
          <w:lang w:bidi="fa-IR"/>
        </w:rPr>
      </w:pPr>
      <w:r w:rsidRPr="00153EB8">
        <w:rPr>
          <w:rFonts w:hint="cs"/>
          <w:b/>
          <w:bCs/>
          <w:sz w:val="20"/>
          <w:szCs w:val="20"/>
          <w:rtl/>
          <w:lang w:bidi="fa-IR"/>
        </w:rPr>
        <w:t xml:space="preserve">     " آه ! این لباس لعنتی را فراموش کن. چشمت درد می کند؟ . . . بابا ! لباست را ول کن. آن کهنه را بگذار روی چشمت. فردا اول وقت، لباست را می فرستم لباسشویی " (190) .</w:t>
      </w:r>
    </w:p>
    <w:p w:rsidR="00DD3CD4" w:rsidRDefault="00DD3CD4" w:rsidP="0044758E">
      <w:pPr>
        <w:bidi/>
        <w:spacing w:line="360" w:lineRule="auto"/>
        <w:jc w:val="both"/>
        <w:rPr>
          <w:sz w:val="22"/>
          <w:rtl/>
          <w:lang w:bidi="fa-IR"/>
        </w:rPr>
      </w:pPr>
      <w:r>
        <w:rPr>
          <w:rFonts w:hint="cs"/>
          <w:sz w:val="22"/>
          <w:rtl/>
          <w:lang w:bidi="fa-IR"/>
        </w:rPr>
        <w:t xml:space="preserve">     کار "کونتین</w:t>
      </w:r>
      <w:r w:rsidR="000D1B4C">
        <w:rPr>
          <w:rFonts w:hint="cs"/>
          <w:sz w:val="22"/>
          <w:rtl/>
          <w:lang w:bidi="fa-IR"/>
        </w:rPr>
        <w:t>"</w:t>
      </w:r>
      <w:r>
        <w:rPr>
          <w:rFonts w:hint="cs"/>
          <w:sz w:val="22"/>
          <w:rtl/>
          <w:lang w:bidi="fa-IR"/>
        </w:rPr>
        <w:t>، "خودخوری</w:t>
      </w:r>
      <w:r w:rsidR="000D1B4C">
        <w:rPr>
          <w:rFonts w:hint="cs"/>
          <w:sz w:val="22"/>
          <w:rtl/>
          <w:lang w:bidi="fa-IR"/>
        </w:rPr>
        <w:t>" است . گویی "</w:t>
      </w:r>
      <w:r>
        <w:rPr>
          <w:rFonts w:hint="cs"/>
          <w:sz w:val="22"/>
          <w:rtl/>
          <w:lang w:bidi="fa-IR"/>
        </w:rPr>
        <w:t>ح</w:t>
      </w:r>
      <w:r w:rsidR="000D1B4C">
        <w:rPr>
          <w:rFonts w:hint="cs"/>
          <w:sz w:val="22"/>
          <w:rtl/>
          <w:lang w:bidi="fa-IR"/>
        </w:rPr>
        <w:t>ُ</w:t>
      </w:r>
      <w:r>
        <w:rPr>
          <w:rFonts w:hint="cs"/>
          <w:sz w:val="22"/>
          <w:rtl/>
          <w:lang w:bidi="fa-IR"/>
        </w:rPr>
        <w:t xml:space="preserve">زن" را بر شادی برگزیده است. او شبیه آن "پوپک" و "بوتیمار" ی است که در </w:t>
      </w:r>
      <w:r>
        <w:rPr>
          <w:rFonts w:hint="cs"/>
          <w:i/>
          <w:iCs/>
          <w:sz w:val="22"/>
          <w:rtl/>
          <w:lang w:bidi="fa-IR"/>
        </w:rPr>
        <w:t xml:space="preserve">منطق الطیر </w:t>
      </w:r>
      <w:r>
        <w:rPr>
          <w:rFonts w:hint="cs"/>
          <w:sz w:val="22"/>
          <w:rtl/>
          <w:lang w:bidi="fa-IR"/>
        </w:rPr>
        <w:t>"عطار نیشابوری" بر کناره ی دریا تشنه می نشیند و آب نمی خورد مبادا از آب دریا، کم شود. "فروید</w:t>
      </w:r>
      <w:r w:rsidR="000D1B4C">
        <w:rPr>
          <w:rFonts w:hint="cs"/>
          <w:sz w:val="22"/>
          <w:rtl/>
          <w:lang w:bidi="fa-IR"/>
        </w:rPr>
        <w:t>" میان "</w:t>
      </w:r>
      <w:r>
        <w:rPr>
          <w:rFonts w:hint="cs"/>
          <w:sz w:val="22"/>
          <w:rtl/>
          <w:lang w:bidi="fa-IR"/>
        </w:rPr>
        <w:t>ح</w:t>
      </w:r>
      <w:r w:rsidR="000D1B4C">
        <w:rPr>
          <w:rFonts w:hint="cs"/>
          <w:sz w:val="22"/>
          <w:rtl/>
          <w:lang w:bidi="fa-IR"/>
        </w:rPr>
        <w:t>ُ</w:t>
      </w:r>
      <w:r>
        <w:rPr>
          <w:rFonts w:hint="cs"/>
          <w:sz w:val="22"/>
          <w:rtl/>
          <w:lang w:bidi="fa-IR"/>
        </w:rPr>
        <w:t xml:space="preserve">زن" </w:t>
      </w:r>
      <w:r w:rsidRPr="000D1B4C">
        <w:rPr>
          <w:rFonts w:hint="cs"/>
          <w:sz w:val="22"/>
          <w:vertAlign w:val="superscript"/>
          <w:rtl/>
          <w:lang w:bidi="fa-IR"/>
        </w:rPr>
        <w:t>2</w:t>
      </w:r>
      <w:r>
        <w:rPr>
          <w:rFonts w:hint="cs"/>
          <w:sz w:val="22"/>
          <w:rtl/>
          <w:lang w:bidi="fa-IR"/>
        </w:rPr>
        <w:t xml:space="preserve"> و "مالیخولیا" </w:t>
      </w:r>
      <w:r w:rsidRPr="000D1B4C">
        <w:rPr>
          <w:rFonts w:hint="cs"/>
          <w:sz w:val="22"/>
          <w:vertAlign w:val="superscript"/>
          <w:rtl/>
          <w:lang w:bidi="fa-IR"/>
        </w:rPr>
        <w:t>3</w:t>
      </w:r>
      <w:r>
        <w:rPr>
          <w:rFonts w:hint="cs"/>
          <w:sz w:val="22"/>
          <w:rtl/>
          <w:lang w:bidi="fa-IR"/>
        </w:rPr>
        <w:t xml:space="preserve"> فرق می گذارد</w:t>
      </w:r>
      <w:r w:rsidR="000D1B4C">
        <w:rPr>
          <w:rFonts w:hint="cs"/>
          <w:sz w:val="22"/>
          <w:rtl/>
          <w:lang w:bidi="fa-IR"/>
        </w:rPr>
        <w:t>. در "</w:t>
      </w:r>
      <w:r>
        <w:rPr>
          <w:rFonts w:hint="cs"/>
          <w:sz w:val="22"/>
          <w:rtl/>
          <w:lang w:bidi="fa-IR"/>
        </w:rPr>
        <w:t>ح</w:t>
      </w:r>
      <w:r w:rsidR="000D1B4C">
        <w:rPr>
          <w:rFonts w:hint="cs"/>
          <w:sz w:val="22"/>
          <w:rtl/>
          <w:lang w:bidi="fa-IR"/>
        </w:rPr>
        <w:t>ُ</w:t>
      </w:r>
      <w:r>
        <w:rPr>
          <w:rFonts w:hint="cs"/>
          <w:sz w:val="22"/>
          <w:rtl/>
          <w:lang w:bidi="fa-IR"/>
        </w:rPr>
        <w:t xml:space="preserve">زن"، "جهان" روشن بر آدم خودخور بی ارزش و تهی می شود. در </w:t>
      </w:r>
      <w:r w:rsidR="000D1B4C">
        <w:rPr>
          <w:rFonts w:hint="cs"/>
          <w:sz w:val="22"/>
          <w:rtl/>
          <w:lang w:bidi="fa-IR"/>
        </w:rPr>
        <w:t xml:space="preserve">    </w:t>
      </w:r>
      <w:r>
        <w:rPr>
          <w:rFonts w:hint="cs"/>
          <w:sz w:val="22"/>
          <w:rtl/>
          <w:lang w:bidi="fa-IR"/>
        </w:rPr>
        <w:t>"مالیخولیا</w:t>
      </w:r>
      <w:r w:rsidR="000D1B4C">
        <w:rPr>
          <w:rFonts w:hint="cs"/>
          <w:sz w:val="22"/>
          <w:rtl/>
          <w:lang w:bidi="fa-IR"/>
        </w:rPr>
        <w:t>"</w:t>
      </w:r>
      <w:r>
        <w:rPr>
          <w:rFonts w:hint="cs"/>
          <w:sz w:val="22"/>
          <w:rtl/>
          <w:lang w:bidi="fa-IR"/>
        </w:rPr>
        <w:t xml:space="preserve">، "خود" (شعور) آدمی، بی ارزش و تهی می شود (فروید، </w:t>
      </w:r>
      <w:r>
        <w:rPr>
          <w:rFonts w:hint="cs"/>
          <w:i/>
          <w:iCs/>
          <w:sz w:val="22"/>
          <w:rtl/>
          <w:lang w:bidi="fa-IR"/>
        </w:rPr>
        <w:t>گزیده ی کلی</w:t>
      </w:r>
      <w:r w:rsidR="0044758E">
        <w:rPr>
          <w:rFonts w:hint="cs"/>
          <w:i/>
          <w:iCs/>
          <w:sz w:val="22"/>
          <w:rtl/>
          <w:lang w:bidi="fa-IR"/>
        </w:rPr>
        <w:t>،</w:t>
      </w:r>
      <w:r w:rsidR="0044758E">
        <w:rPr>
          <w:rFonts w:hint="cs"/>
          <w:sz w:val="22"/>
          <w:rtl/>
          <w:lang w:bidi="fa-IR"/>
        </w:rPr>
        <w:t xml:space="preserve"> 1957،</w:t>
      </w:r>
      <w:r>
        <w:rPr>
          <w:rFonts w:hint="cs"/>
          <w:i/>
          <w:iCs/>
          <w:sz w:val="22"/>
          <w:rtl/>
          <w:lang w:bidi="fa-IR"/>
        </w:rPr>
        <w:t xml:space="preserve"> </w:t>
      </w:r>
      <w:r>
        <w:rPr>
          <w:rFonts w:hint="cs"/>
          <w:sz w:val="22"/>
          <w:rtl/>
          <w:lang w:bidi="fa-IR"/>
        </w:rPr>
        <w:t>127).</w:t>
      </w:r>
      <w:r>
        <w:rPr>
          <w:sz w:val="22"/>
          <w:lang w:bidi="fa-IR"/>
        </w:rPr>
        <w:t xml:space="preserve"> </w:t>
      </w:r>
      <w:r>
        <w:rPr>
          <w:rFonts w:hint="cs"/>
          <w:sz w:val="22"/>
          <w:rtl/>
          <w:lang w:bidi="fa-IR"/>
        </w:rPr>
        <w:t xml:space="preserve">آنچه باعث می شود </w:t>
      </w:r>
      <w:r w:rsidR="0044758E">
        <w:rPr>
          <w:rFonts w:hint="cs"/>
          <w:sz w:val="22"/>
          <w:rtl/>
          <w:lang w:bidi="fa-IR"/>
        </w:rPr>
        <w:t xml:space="preserve">      </w:t>
      </w:r>
      <w:r>
        <w:rPr>
          <w:rFonts w:hint="cs"/>
          <w:sz w:val="22"/>
          <w:rtl/>
          <w:lang w:bidi="fa-IR"/>
        </w:rPr>
        <w:t>"کونتین" گرفتار "مالیخولیا" (ملانکولی) شود، دو عامل است: نخست بی بهرگی او از "عشق" و مهر نسبت به دیگری و برعکس. به نظر "</w:t>
      </w:r>
      <w:r w:rsidR="0044758E">
        <w:rPr>
          <w:rFonts w:hint="cs"/>
          <w:sz w:val="22"/>
          <w:rtl/>
          <w:lang w:bidi="fa-IR"/>
        </w:rPr>
        <w:t>فروید"</w:t>
      </w:r>
      <w:r>
        <w:rPr>
          <w:rFonts w:hint="cs"/>
          <w:sz w:val="22"/>
          <w:rtl/>
          <w:lang w:bidi="fa-IR"/>
        </w:rPr>
        <w:t>، "عشق</w:t>
      </w:r>
      <w:r w:rsidR="0044758E">
        <w:rPr>
          <w:rFonts w:hint="cs"/>
          <w:sz w:val="22"/>
          <w:rtl/>
          <w:lang w:bidi="fa-IR"/>
        </w:rPr>
        <w:t>"</w:t>
      </w:r>
      <w:r>
        <w:rPr>
          <w:rFonts w:hint="cs"/>
          <w:sz w:val="22"/>
          <w:rtl/>
          <w:lang w:bidi="fa-IR"/>
        </w:rPr>
        <w:t>، عاطفه ای مربوط به "ناخودآگاه</w:t>
      </w:r>
      <w:r w:rsidR="0044758E">
        <w:rPr>
          <w:rFonts w:hint="cs"/>
          <w:sz w:val="22"/>
          <w:rtl/>
          <w:lang w:bidi="fa-IR"/>
        </w:rPr>
        <w:t>ی</w:t>
      </w:r>
      <w:r>
        <w:rPr>
          <w:rFonts w:hint="cs"/>
          <w:sz w:val="22"/>
          <w:rtl/>
          <w:lang w:bidi="fa-IR"/>
        </w:rPr>
        <w:t>" است. او نتوانسته م</w:t>
      </w:r>
      <w:r w:rsidR="0044758E">
        <w:rPr>
          <w:rFonts w:hint="cs"/>
          <w:sz w:val="22"/>
          <w:rtl/>
          <w:lang w:bidi="fa-IR"/>
        </w:rPr>
        <w:t xml:space="preserve">هر روزگار کودکی خود را به </w:t>
      </w:r>
      <w:r>
        <w:rPr>
          <w:rFonts w:hint="cs"/>
          <w:sz w:val="22"/>
          <w:rtl/>
          <w:lang w:bidi="fa-IR"/>
        </w:rPr>
        <w:t xml:space="preserve">مادر به دیگری "فرافکنی" </w:t>
      </w:r>
      <w:r w:rsidRPr="0044758E">
        <w:rPr>
          <w:rFonts w:hint="cs"/>
          <w:sz w:val="22"/>
          <w:vertAlign w:val="superscript"/>
          <w:rtl/>
          <w:lang w:bidi="fa-IR"/>
        </w:rPr>
        <w:t>4</w:t>
      </w:r>
      <w:r>
        <w:rPr>
          <w:rFonts w:hint="cs"/>
          <w:sz w:val="22"/>
          <w:rtl/>
          <w:lang w:bidi="fa-IR"/>
        </w:rPr>
        <w:t xml:space="preserve"> کند  او تنها و رها شده است. به نظر "فروید</w:t>
      </w:r>
      <w:r w:rsidR="00D74BCA">
        <w:rPr>
          <w:rFonts w:hint="cs"/>
          <w:sz w:val="22"/>
          <w:rtl/>
          <w:lang w:bidi="fa-IR"/>
        </w:rPr>
        <w:t>"</w:t>
      </w:r>
      <w:r w:rsidR="0044758E">
        <w:rPr>
          <w:rFonts w:hint="cs"/>
          <w:sz w:val="22"/>
          <w:rtl/>
          <w:lang w:bidi="fa-IR"/>
        </w:rPr>
        <w:t>، "</w:t>
      </w:r>
      <w:r>
        <w:rPr>
          <w:rFonts w:hint="cs"/>
          <w:sz w:val="22"/>
          <w:rtl/>
          <w:lang w:bidi="fa-IR"/>
        </w:rPr>
        <w:t>ح</w:t>
      </w:r>
      <w:r w:rsidR="0044758E">
        <w:rPr>
          <w:rFonts w:hint="cs"/>
          <w:sz w:val="22"/>
          <w:rtl/>
          <w:lang w:bidi="fa-IR"/>
        </w:rPr>
        <w:t>ُ</w:t>
      </w:r>
      <w:r>
        <w:rPr>
          <w:rFonts w:hint="cs"/>
          <w:sz w:val="22"/>
          <w:rtl/>
          <w:lang w:bidi="fa-IR"/>
        </w:rPr>
        <w:t>زن" ربطی به "ناخودآگاه</w:t>
      </w:r>
      <w:r w:rsidR="0044758E">
        <w:rPr>
          <w:rFonts w:hint="cs"/>
          <w:sz w:val="22"/>
          <w:rtl/>
          <w:lang w:bidi="fa-IR"/>
        </w:rPr>
        <w:t>ی</w:t>
      </w:r>
      <w:r>
        <w:rPr>
          <w:rFonts w:hint="cs"/>
          <w:sz w:val="22"/>
          <w:rtl/>
          <w:lang w:bidi="fa-IR"/>
        </w:rPr>
        <w:t xml:space="preserve">" ندارد و از جمله وسواس های فکری و ساخته و پرداخته ی ذهن بیمار است. پیش از این هم گفته ایم که او حتی وقتی با "ناتالی" نامی هم مشغول همکناری است (158) لذت "عشق" را بر خود و او حرام می کند. او با این ذهنیت مسموم که گویا همکناری، چیزی از جنس "گناه" و "تجاوز" است، لذت جنسی را به زهر تبدیل می کند. به تعبیر </w:t>
      </w:r>
      <w:r>
        <w:rPr>
          <w:rFonts w:hint="cs"/>
          <w:i/>
          <w:iCs/>
          <w:sz w:val="22"/>
          <w:rtl/>
          <w:lang w:bidi="fa-IR"/>
        </w:rPr>
        <w:t>مثنوی معنوی</w:t>
      </w:r>
      <w:r>
        <w:rPr>
          <w:rFonts w:hint="cs"/>
          <w:sz w:val="22"/>
          <w:rtl/>
          <w:lang w:bidi="fa-IR"/>
        </w:rPr>
        <w:t>:</w:t>
      </w:r>
    </w:p>
    <w:p w:rsidR="00DD3CD4" w:rsidRPr="00C32BC1" w:rsidRDefault="00DD3CD4" w:rsidP="00DD3CD4">
      <w:pPr>
        <w:bidi/>
        <w:spacing w:line="360" w:lineRule="auto"/>
        <w:jc w:val="center"/>
        <w:rPr>
          <w:sz w:val="22"/>
          <w:rtl/>
          <w:lang w:bidi="fa-IR"/>
        </w:rPr>
      </w:pPr>
      <w:r>
        <w:rPr>
          <w:rFonts w:hint="cs"/>
          <w:sz w:val="22"/>
          <w:rtl/>
          <w:lang w:bidi="fa-IR"/>
        </w:rPr>
        <w:t>گفت ادبار ، گر ادبارجو است                  خار روییده ، جزای  ِکشت او است</w:t>
      </w:r>
    </w:p>
    <w:p w:rsidR="00DD3CD4" w:rsidRDefault="00DD3CD4" w:rsidP="0044758E">
      <w:pPr>
        <w:bidi/>
        <w:spacing w:line="360" w:lineRule="auto"/>
        <w:jc w:val="both"/>
        <w:rPr>
          <w:sz w:val="22"/>
          <w:rtl/>
          <w:lang w:bidi="fa-IR"/>
        </w:rPr>
      </w:pPr>
      <w:r>
        <w:rPr>
          <w:rFonts w:hint="cs"/>
          <w:sz w:val="22"/>
          <w:rtl/>
          <w:lang w:bidi="fa-IR"/>
        </w:rPr>
        <w:t xml:space="preserve">    او چنان در برابر خنده و زنده دلی و عاطفه ی سرشار دختران دانشجو بی اعتن</w:t>
      </w:r>
      <w:r w:rsidR="00D74BCA">
        <w:rPr>
          <w:rFonts w:hint="cs"/>
          <w:sz w:val="22"/>
          <w:rtl/>
          <w:lang w:bidi="fa-IR"/>
        </w:rPr>
        <w:t>ا است که دوستانش به طعن، "شریو"</w:t>
      </w:r>
      <w:r>
        <w:rPr>
          <w:rFonts w:hint="cs"/>
          <w:sz w:val="22"/>
          <w:rtl/>
          <w:lang w:bidi="fa-IR"/>
        </w:rPr>
        <w:t>، دوست نزدیکش، را "شوهر او" صدا می زنند (197). "کونتین" گویی قصد دارد تمام عمر "عزب اوغلی" باقی بماند. او نمی تواند با یکی از این همه دختر دانشجو، رابطه ای عاطفی و سالم داشته باشد. او در "آدم" بودن خودش هم تردید دارد:</w:t>
      </w:r>
    </w:p>
    <w:p w:rsidR="00DD3CD4" w:rsidRDefault="00DD3CD4" w:rsidP="0044758E">
      <w:pPr>
        <w:bidi/>
        <w:spacing w:line="360" w:lineRule="auto"/>
        <w:jc w:val="both"/>
        <w:rPr>
          <w:b/>
          <w:bCs/>
          <w:sz w:val="20"/>
          <w:szCs w:val="20"/>
          <w:rtl/>
          <w:lang w:bidi="fa-IR"/>
        </w:rPr>
      </w:pPr>
      <w:r>
        <w:rPr>
          <w:rFonts w:hint="cs"/>
          <w:sz w:val="22"/>
          <w:rtl/>
          <w:lang w:bidi="fa-IR"/>
        </w:rPr>
        <w:t xml:space="preserve">     </w:t>
      </w:r>
      <w:r w:rsidRPr="00AA0D64">
        <w:rPr>
          <w:rFonts w:hint="cs"/>
          <w:b/>
          <w:bCs/>
          <w:sz w:val="20"/>
          <w:szCs w:val="20"/>
          <w:rtl/>
          <w:lang w:bidi="fa-IR"/>
        </w:rPr>
        <w:t xml:space="preserve">" با خودم گفتم </w:t>
      </w:r>
      <w:r w:rsidR="0044758E">
        <w:rPr>
          <w:rFonts w:hint="cs"/>
          <w:b/>
          <w:bCs/>
          <w:sz w:val="20"/>
          <w:szCs w:val="20"/>
          <w:rtl/>
          <w:lang w:bidi="fa-IR"/>
        </w:rPr>
        <w:t xml:space="preserve">چطور به این فکر افتاده بودم که </w:t>
      </w:r>
      <w:r w:rsidRPr="00AA0D64">
        <w:rPr>
          <w:rFonts w:hint="cs"/>
          <w:b/>
          <w:bCs/>
          <w:sz w:val="20"/>
          <w:szCs w:val="20"/>
          <w:rtl/>
          <w:lang w:bidi="fa-IR"/>
        </w:rPr>
        <w:t>می توانم عزب باشم، آن هم وقتی که تعداد زیادی از آن ها توی سایه راه می افتادند و با صدای نرم دخترانه شان . . . پچ</w:t>
      </w:r>
      <w:r w:rsidR="0044758E">
        <w:rPr>
          <w:rFonts w:hint="cs"/>
          <w:b/>
          <w:bCs/>
          <w:sz w:val="20"/>
          <w:szCs w:val="20"/>
          <w:rtl/>
          <w:lang w:bidi="fa-IR"/>
        </w:rPr>
        <w:t xml:space="preserve"> </w:t>
      </w:r>
      <w:r w:rsidRPr="00AA0D64">
        <w:rPr>
          <w:rFonts w:hint="cs"/>
          <w:b/>
          <w:bCs/>
          <w:sz w:val="20"/>
          <w:szCs w:val="20"/>
          <w:rtl/>
          <w:lang w:bidi="fa-IR"/>
        </w:rPr>
        <w:t>پچ می کردند " (169) .</w:t>
      </w:r>
    </w:p>
    <w:p w:rsidR="00DD3CD4" w:rsidRDefault="00DD3CD4" w:rsidP="0044758E">
      <w:pPr>
        <w:bidi/>
        <w:spacing w:line="360" w:lineRule="auto"/>
        <w:jc w:val="both"/>
        <w:rPr>
          <w:rtl/>
          <w:lang w:bidi="fa-IR"/>
        </w:rPr>
      </w:pPr>
      <w:r w:rsidRPr="0049205F">
        <w:rPr>
          <w:rFonts w:hint="cs"/>
          <w:rtl/>
          <w:lang w:bidi="fa-IR"/>
        </w:rPr>
        <w:t xml:space="preserve">     قراینی در رمان نیز هست که نشان می دهد</w:t>
      </w:r>
      <w:r>
        <w:rPr>
          <w:rFonts w:hint="cs"/>
          <w:rtl/>
          <w:lang w:bidi="fa-IR"/>
        </w:rPr>
        <w:t xml:space="preserve"> "کونتین" هم از مهر مادر، بی بهره مانده است:</w:t>
      </w:r>
    </w:p>
    <w:p w:rsidR="0044758E" w:rsidRPr="00375FDB" w:rsidRDefault="00DD3CD4" w:rsidP="00375FDB">
      <w:pPr>
        <w:bidi/>
        <w:spacing w:line="360" w:lineRule="auto"/>
        <w:jc w:val="both"/>
        <w:rPr>
          <w:b/>
          <w:bCs/>
          <w:sz w:val="20"/>
          <w:szCs w:val="20"/>
          <w:rtl/>
          <w:lang w:bidi="fa-IR"/>
        </w:rPr>
      </w:pPr>
      <w:r w:rsidRPr="0049205F">
        <w:rPr>
          <w:rFonts w:hint="cs"/>
          <w:b/>
          <w:bCs/>
          <w:i/>
          <w:iCs/>
          <w:sz w:val="20"/>
          <w:szCs w:val="20"/>
          <w:rtl/>
          <w:lang w:bidi="fa-IR"/>
        </w:rPr>
        <w:t xml:space="preserve">     " کاش مادر می داشتم که اگر می داشتم آن وقت می گفتم مادر مادر ! " </w:t>
      </w:r>
      <w:r w:rsidRPr="008D5E5B">
        <w:rPr>
          <w:rFonts w:hint="cs"/>
          <w:b/>
          <w:bCs/>
          <w:sz w:val="20"/>
          <w:szCs w:val="20"/>
          <w:rtl/>
          <w:lang w:bidi="fa-IR"/>
        </w:rPr>
        <w:t xml:space="preserve">(198-197)  </w:t>
      </w:r>
    </w:p>
    <w:p w:rsidR="0044758E" w:rsidRPr="001F36B4" w:rsidRDefault="0044758E" w:rsidP="00FB59DD">
      <w:pPr>
        <w:pBdr>
          <w:top w:val="single" w:sz="4" w:space="1" w:color="auto"/>
        </w:pBdr>
        <w:bidi/>
        <w:spacing w:line="360" w:lineRule="auto"/>
        <w:jc w:val="right"/>
        <w:rPr>
          <w:sz w:val="20"/>
          <w:szCs w:val="20"/>
          <w:lang w:bidi="fa-IR"/>
        </w:rPr>
      </w:pPr>
      <w:r>
        <w:rPr>
          <w:sz w:val="20"/>
          <w:szCs w:val="20"/>
          <w:lang w:bidi="fa-IR"/>
        </w:rPr>
        <w:t>1. Jackson             2. Mourning                3. Melancholia             4.Projection</w:t>
      </w:r>
    </w:p>
    <w:p w:rsidR="0044758E" w:rsidRPr="008D5E5B" w:rsidRDefault="0044758E" w:rsidP="0044758E">
      <w:pPr>
        <w:bidi/>
        <w:spacing w:line="360" w:lineRule="auto"/>
        <w:jc w:val="both"/>
        <w:rPr>
          <w:b/>
          <w:bCs/>
          <w:sz w:val="20"/>
          <w:szCs w:val="20"/>
          <w:rtl/>
          <w:lang w:bidi="fa-IR"/>
        </w:rPr>
      </w:pPr>
    </w:p>
    <w:p w:rsidR="00D33F60" w:rsidRDefault="001D351F" w:rsidP="008C06D0">
      <w:pPr>
        <w:bidi/>
        <w:spacing w:line="360" w:lineRule="auto"/>
        <w:jc w:val="both"/>
        <w:rPr>
          <w:sz w:val="22"/>
          <w:rtl/>
          <w:lang w:bidi="fa-IR"/>
        </w:rPr>
      </w:pPr>
      <w:r>
        <w:rPr>
          <w:rFonts w:hint="cs"/>
          <w:sz w:val="22"/>
          <w:rtl/>
          <w:lang w:bidi="fa-IR"/>
        </w:rPr>
        <w:lastRenderedPageBreak/>
        <w:t xml:space="preserve">    اینک که به مناسبتی از دورافتادگی "کونتین" از مادر و مهر او سخن به میان آمد، باید به رابطه ی مشکوک و نمادین </w:t>
      </w:r>
      <w:r w:rsidR="009656AE">
        <w:rPr>
          <w:rFonts w:hint="cs"/>
          <w:sz w:val="22"/>
          <w:rtl/>
          <w:lang w:bidi="fa-IR"/>
        </w:rPr>
        <w:t xml:space="preserve">او با خواهرش پرداخت که بارها به آن اشاره کرده ایم اما تفصیل آن را به طرح خوانش فرویدی موکول کرده ایم. خواننده در رمان چند بار به فرورفتن برادر در آغوش خواهر برخورد کرده است. او از یک سو می خواهد با چاقویی ابتدا خواهر را بی جان کند و سپس خود را بکشد (174). تهدید به کشتن خواهر، به خاطر ارتباط جنسی خواهر با "ایمز" و ازاله </w:t>
      </w:r>
      <w:r w:rsidR="008C06D0">
        <w:rPr>
          <w:rFonts w:hint="cs"/>
          <w:sz w:val="22"/>
          <w:rtl/>
          <w:lang w:bidi="fa-IR"/>
        </w:rPr>
        <w:t>ی</w:t>
      </w:r>
      <w:r w:rsidR="009656AE">
        <w:rPr>
          <w:rFonts w:hint="cs"/>
          <w:sz w:val="22"/>
          <w:rtl/>
          <w:lang w:bidi="fa-IR"/>
        </w:rPr>
        <w:t xml:space="preserve"> بکارت او است. خودکشی اش به دلیل احساس عذاب وجدانی است که دست از سرش برنمی دارد. اما او در همان حال، رابطه ای عاشقانه و جنسی با خواهر دارد. در گفته های او با خواهر، عنصری از "اروتیسم" </w:t>
      </w:r>
      <w:r w:rsidR="009656AE">
        <w:rPr>
          <w:rFonts w:hint="cs"/>
          <w:sz w:val="22"/>
          <w:vertAlign w:val="superscript"/>
          <w:rtl/>
          <w:lang w:bidi="fa-IR"/>
        </w:rPr>
        <w:t xml:space="preserve">1 </w:t>
      </w:r>
      <w:r w:rsidR="009656AE">
        <w:rPr>
          <w:rFonts w:hint="cs"/>
          <w:sz w:val="22"/>
          <w:rtl/>
          <w:lang w:bidi="fa-IR"/>
        </w:rPr>
        <w:t>هست: گاه می گ</w:t>
      </w:r>
      <w:r w:rsidR="008C06D0">
        <w:rPr>
          <w:rFonts w:hint="cs"/>
          <w:sz w:val="22"/>
          <w:rtl/>
          <w:lang w:bidi="fa-IR"/>
        </w:rPr>
        <w:t>وید یادت می آید روزی که مادربزرگ</w:t>
      </w:r>
      <w:r w:rsidR="009656AE">
        <w:rPr>
          <w:rFonts w:hint="cs"/>
          <w:sz w:val="22"/>
          <w:rtl/>
          <w:lang w:bidi="fa-IR"/>
        </w:rPr>
        <w:t xml:space="preserve"> مُرد "با تُنُکه توی آب نشستی؟" (همان) </w:t>
      </w:r>
      <w:r w:rsidR="008C06D0">
        <w:rPr>
          <w:rFonts w:hint="cs"/>
          <w:sz w:val="22"/>
          <w:rtl/>
          <w:lang w:bidi="fa-IR"/>
        </w:rPr>
        <w:t xml:space="preserve">، </w:t>
      </w:r>
      <w:r w:rsidR="009656AE">
        <w:rPr>
          <w:rFonts w:hint="cs"/>
          <w:sz w:val="22"/>
          <w:rtl/>
          <w:lang w:bidi="fa-IR"/>
        </w:rPr>
        <w:t>یا این که "دیلسی" به خاطر گل آ</w:t>
      </w:r>
      <w:r w:rsidR="008C06D0">
        <w:rPr>
          <w:rFonts w:hint="cs"/>
          <w:sz w:val="22"/>
          <w:rtl/>
          <w:lang w:bidi="fa-IR"/>
        </w:rPr>
        <w:t>ل</w:t>
      </w:r>
      <w:r w:rsidR="009656AE">
        <w:rPr>
          <w:rFonts w:hint="cs"/>
          <w:sz w:val="22"/>
          <w:rtl/>
          <w:lang w:bidi="fa-IR"/>
        </w:rPr>
        <w:t>ود کردن تنکه ات " چه قدر به جانت نق زد؟ " (175). این گونه جملات از طرف یک برادر بزرگتر به دختری هفده ـ هجده ساله، از گونه ای شور جنسی در گفتار حکایت می کند. گاه رفتار اروتیک او، عملی است. خواهر از او می خواهد به "پستان" ش دست بمالد و آن را فشار دهد. بر</w:t>
      </w:r>
      <w:r w:rsidR="0086624A">
        <w:rPr>
          <w:rFonts w:hint="cs"/>
          <w:sz w:val="22"/>
          <w:rtl/>
          <w:lang w:bidi="fa-IR"/>
        </w:rPr>
        <w:t>ا</w:t>
      </w:r>
      <w:r w:rsidR="009656AE">
        <w:rPr>
          <w:rFonts w:hint="cs"/>
          <w:sz w:val="22"/>
          <w:rtl/>
          <w:lang w:bidi="fa-IR"/>
        </w:rPr>
        <w:t xml:space="preserve">در مانند کودکان در آغوش خواهر فرورفته و می گرید: </w:t>
      </w:r>
    </w:p>
    <w:p w:rsidR="00D33F60" w:rsidRPr="00A46078" w:rsidRDefault="00D33F60" w:rsidP="0086624A">
      <w:pPr>
        <w:bidi/>
        <w:spacing w:line="360" w:lineRule="auto"/>
        <w:jc w:val="both"/>
        <w:rPr>
          <w:b/>
          <w:bCs/>
          <w:sz w:val="20"/>
          <w:szCs w:val="20"/>
          <w:rtl/>
          <w:lang w:bidi="fa-IR"/>
        </w:rPr>
      </w:pPr>
      <w:r w:rsidRPr="00A46078">
        <w:rPr>
          <w:rFonts w:hint="cs"/>
          <w:b/>
          <w:bCs/>
          <w:sz w:val="20"/>
          <w:szCs w:val="20"/>
          <w:rtl/>
          <w:lang w:bidi="fa-IR"/>
        </w:rPr>
        <w:t xml:space="preserve">     " اما نمی توانستم جلو </w:t>
      </w:r>
      <w:r w:rsidR="000516C1">
        <w:rPr>
          <w:rFonts w:hint="cs"/>
          <w:b/>
          <w:bCs/>
          <w:sz w:val="20"/>
          <w:szCs w:val="20"/>
          <w:rtl/>
          <w:lang w:bidi="fa-IR"/>
        </w:rPr>
        <w:t>"</w:t>
      </w:r>
      <w:r w:rsidRPr="00A46078">
        <w:rPr>
          <w:rFonts w:hint="cs"/>
          <w:b/>
          <w:bCs/>
          <w:sz w:val="20"/>
          <w:szCs w:val="20"/>
          <w:rtl/>
          <w:lang w:bidi="fa-IR"/>
        </w:rPr>
        <w:t>گریه</w:t>
      </w:r>
      <w:r w:rsidR="000516C1">
        <w:rPr>
          <w:rFonts w:hint="cs"/>
          <w:b/>
          <w:bCs/>
          <w:sz w:val="20"/>
          <w:szCs w:val="20"/>
          <w:rtl/>
          <w:lang w:bidi="fa-IR"/>
        </w:rPr>
        <w:t xml:space="preserve">" </w:t>
      </w:r>
      <w:r w:rsidRPr="00A46078">
        <w:rPr>
          <w:rFonts w:hint="cs"/>
          <w:b/>
          <w:bCs/>
          <w:sz w:val="20"/>
          <w:szCs w:val="20"/>
          <w:rtl/>
          <w:lang w:bidi="fa-IR"/>
        </w:rPr>
        <w:t xml:space="preserve">ام را بگیرم سرم را محکم به </w:t>
      </w:r>
      <w:r w:rsidR="000516C1">
        <w:rPr>
          <w:rFonts w:hint="cs"/>
          <w:b/>
          <w:bCs/>
          <w:sz w:val="20"/>
          <w:szCs w:val="20"/>
          <w:rtl/>
          <w:lang w:bidi="fa-IR"/>
        </w:rPr>
        <w:t>"</w:t>
      </w:r>
      <w:r w:rsidRPr="00A46078">
        <w:rPr>
          <w:rFonts w:hint="cs"/>
          <w:b/>
          <w:bCs/>
          <w:sz w:val="20"/>
          <w:szCs w:val="20"/>
          <w:rtl/>
          <w:lang w:bidi="fa-IR"/>
        </w:rPr>
        <w:t>سینه ی سفت</w:t>
      </w:r>
      <w:r w:rsidR="000516C1">
        <w:rPr>
          <w:rFonts w:hint="cs"/>
          <w:b/>
          <w:bCs/>
          <w:sz w:val="20"/>
          <w:szCs w:val="20"/>
          <w:rtl/>
          <w:lang w:bidi="fa-IR"/>
        </w:rPr>
        <w:t>"</w:t>
      </w:r>
      <w:r w:rsidRPr="00A46078">
        <w:rPr>
          <w:rFonts w:hint="cs"/>
          <w:b/>
          <w:bCs/>
          <w:sz w:val="20"/>
          <w:szCs w:val="20"/>
          <w:rtl/>
          <w:lang w:bidi="fa-IR"/>
        </w:rPr>
        <w:t xml:space="preserve"> و نمناکش گرفت . . . آب توی تاریکی در میان بیدها غلغل می کرد و ام</w:t>
      </w:r>
      <w:r w:rsidR="000516C1">
        <w:rPr>
          <w:rFonts w:hint="cs"/>
          <w:b/>
          <w:bCs/>
          <w:sz w:val="20"/>
          <w:szCs w:val="20"/>
          <w:rtl/>
          <w:lang w:bidi="fa-IR"/>
        </w:rPr>
        <w:t>واج "یاس" از هوا بالا می آمد " ( 175، تأکیدها از من است)</w:t>
      </w:r>
      <w:r w:rsidRPr="00A46078">
        <w:rPr>
          <w:rFonts w:hint="cs"/>
          <w:b/>
          <w:bCs/>
          <w:sz w:val="20"/>
          <w:szCs w:val="20"/>
          <w:rtl/>
          <w:lang w:bidi="fa-IR"/>
        </w:rPr>
        <w:t>.</w:t>
      </w:r>
    </w:p>
    <w:p w:rsidR="00D46CA8" w:rsidRDefault="00A450EC" w:rsidP="006D35C3">
      <w:pPr>
        <w:bidi/>
        <w:spacing w:line="360" w:lineRule="auto"/>
        <w:jc w:val="both"/>
        <w:rPr>
          <w:sz w:val="22"/>
          <w:rtl/>
          <w:lang w:bidi="fa-IR"/>
        </w:rPr>
      </w:pPr>
      <w:r>
        <w:rPr>
          <w:rFonts w:hint="cs"/>
          <w:sz w:val="22"/>
          <w:rtl/>
          <w:lang w:bidi="fa-IR"/>
        </w:rPr>
        <w:t xml:space="preserve">    حالت برادر در آغوش خواهر، به فرورفتن "کودک" در آغوش مادر ش</w:t>
      </w:r>
      <w:r w:rsidR="006D35C3">
        <w:rPr>
          <w:rFonts w:hint="cs"/>
          <w:sz w:val="22"/>
          <w:rtl/>
          <w:lang w:bidi="fa-IR"/>
        </w:rPr>
        <w:t xml:space="preserve">باهت دارد. گریستن کودکانه و </w:t>
      </w:r>
      <w:r>
        <w:rPr>
          <w:rFonts w:hint="cs"/>
          <w:sz w:val="22"/>
          <w:rtl/>
          <w:lang w:bidi="fa-IR"/>
        </w:rPr>
        <w:t xml:space="preserve">مالیدن پستان خواهر، باز یادآور رفتار کودک شیرخوار پسر است که به باور "فروید" با مکیدن پستان مادر و لمس آن، ارضای جنسی می شود. چنان که در فصل مربوط به "تلمیحات" هم نوشته ایم، "یاس" نمادی از "عشق" و "اغوا" است و تکرار این واژه در سطح متن از زاویه ی دید "کونتین" بر تحریک غریزه ی جنسی او دلالت می کند. </w:t>
      </w:r>
      <w:r w:rsidR="00FC4C3F">
        <w:rPr>
          <w:rFonts w:hint="cs"/>
          <w:sz w:val="22"/>
          <w:rtl/>
          <w:lang w:bidi="fa-IR"/>
        </w:rPr>
        <w:t>این که او پیوسته اصرار دارد به پدر بگوید: "من مرتکب زنا شده ام پدر" (</w:t>
      </w:r>
      <w:r w:rsidR="00417F9B">
        <w:rPr>
          <w:rFonts w:hint="cs"/>
          <w:sz w:val="22"/>
          <w:rtl/>
          <w:lang w:bidi="fa-IR"/>
        </w:rPr>
        <w:t>95، 112) به دلیل وابستگی جنسی او به خواهر است. عمل "زِنا" عملا انجام نشده اما مانند فکری مزاحم پیوسته در ذهن او می گذرد. اگر از "ایمز" خشمگین است که چرا خواهرش را مانند کودکی در دست گرفته و به طرف او می آید (178) و اگر "ایمز" را تهدید به کشتن می کند یا از او می خواهد شهر را ترک کند (184)، یا خواهر را می زند زیرا به "ایمز" اجازه داده تا او را ببوسد (154) به این دلیل است که او را "رقیب" عشقی خود می داند. اگر به خواهر پیشنهاد می کند هر دو با هم از این شهر دور شوند و در جایی دیگر با هم زندگی کنند (143)، به دلیل وابستگی او به خواهر است، درست مانند وابستگی کودکی پسر به مادر در نخستین سال های زندگی. اگر سال ازاله ی بکارت خواهر را "سال مرگ خود" می داند (143) به خاطر همین "غیرت عشق" است. اگر از "هربرت هد" بیزار است</w:t>
      </w:r>
      <w:r w:rsidR="00124864">
        <w:rPr>
          <w:rFonts w:hint="cs"/>
          <w:sz w:val="22"/>
          <w:rtl/>
          <w:lang w:bidi="fa-IR"/>
        </w:rPr>
        <w:t xml:space="preserve"> و او را "بی سر و پا" می خواند (132)</w:t>
      </w:r>
      <w:r w:rsidR="00417F9B">
        <w:rPr>
          <w:rFonts w:hint="cs"/>
          <w:sz w:val="22"/>
          <w:rtl/>
          <w:lang w:bidi="fa-IR"/>
        </w:rPr>
        <w:t>، باز به همین دلیل است.</w:t>
      </w:r>
      <w:r w:rsidR="009656AE">
        <w:rPr>
          <w:rFonts w:hint="cs"/>
          <w:sz w:val="22"/>
          <w:rtl/>
          <w:lang w:bidi="fa-IR"/>
        </w:rPr>
        <w:t xml:space="preserve"> </w:t>
      </w:r>
      <w:r w:rsidR="00124864">
        <w:rPr>
          <w:rFonts w:hint="cs"/>
          <w:sz w:val="22"/>
          <w:rtl/>
          <w:lang w:bidi="fa-IR"/>
        </w:rPr>
        <w:t xml:space="preserve">"کدی" برای "کونتین" </w:t>
      </w:r>
      <w:r w:rsidR="004A4EB8">
        <w:rPr>
          <w:rFonts w:hint="cs"/>
          <w:sz w:val="22"/>
          <w:rtl/>
          <w:lang w:bidi="fa-IR"/>
        </w:rPr>
        <w:t xml:space="preserve">تنها </w:t>
      </w:r>
      <w:r w:rsidR="00124864">
        <w:rPr>
          <w:rFonts w:hint="cs"/>
          <w:sz w:val="22"/>
          <w:rtl/>
          <w:lang w:bidi="fa-IR"/>
        </w:rPr>
        <w:t>خواهر نیست؛ آمیزه ای از خواهر، مادر و همسر است.</w:t>
      </w:r>
      <w:r w:rsidR="00DD3CD4">
        <w:rPr>
          <w:rFonts w:hint="cs"/>
          <w:sz w:val="22"/>
          <w:rtl/>
          <w:lang w:bidi="fa-IR"/>
        </w:rPr>
        <w:t xml:space="preserve"> </w:t>
      </w:r>
      <w:r w:rsidR="00124864">
        <w:rPr>
          <w:rFonts w:hint="cs"/>
          <w:sz w:val="22"/>
          <w:rtl/>
          <w:lang w:bidi="fa-IR"/>
        </w:rPr>
        <w:t xml:space="preserve">به این دلیل، "کونتین" هم نسبت به خواهر "مِهر"ی دارد که در آغوشش می گرید و هم "کین" ی که می خواهد او را بکشد. عذاب وجدان او ـ که باعث خودکشی او می شود ـ به خاطر همین "احساس گناه" </w:t>
      </w:r>
      <w:r w:rsidR="006D35C3">
        <w:rPr>
          <w:rFonts w:hint="cs"/>
          <w:sz w:val="22"/>
          <w:vertAlign w:val="superscript"/>
          <w:rtl/>
          <w:lang w:bidi="fa-IR"/>
        </w:rPr>
        <w:t>2</w:t>
      </w:r>
      <w:r w:rsidR="00124864">
        <w:rPr>
          <w:rFonts w:hint="cs"/>
          <w:sz w:val="22"/>
          <w:vertAlign w:val="superscript"/>
          <w:rtl/>
          <w:lang w:bidi="fa-IR"/>
        </w:rPr>
        <w:t xml:space="preserve"> </w:t>
      </w:r>
      <w:r w:rsidR="00D46CA8">
        <w:rPr>
          <w:rFonts w:hint="cs"/>
          <w:sz w:val="22"/>
          <w:rtl/>
          <w:lang w:bidi="fa-IR"/>
        </w:rPr>
        <w:t xml:space="preserve">و "زِنا با محارم" است. </w:t>
      </w:r>
    </w:p>
    <w:p w:rsidR="00C47A32" w:rsidRDefault="00D46CA8" w:rsidP="006D35C3">
      <w:pPr>
        <w:bidi/>
        <w:spacing w:line="360" w:lineRule="auto"/>
        <w:jc w:val="both"/>
        <w:rPr>
          <w:sz w:val="22"/>
          <w:rtl/>
          <w:lang w:bidi="fa-IR"/>
        </w:rPr>
      </w:pPr>
      <w:r>
        <w:rPr>
          <w:rFonts w:hint="cs"/>
          <w:sz w:val="22"/>
          <w:rtl/>
          <w:lang w:bidi="fa-IR"/>
        </w:rPr>
        <w:t xml:space="preserve">     "فروید" در کتاب </w:t>
      </w:r>
      <w:r>
        <w:rPr>
          <w:rFonts w:hint="cs"/>
          <w:i/>
          <w:iCs/>
          <w:sz w:val="22"/>
          <w:rtl/>
          <w:lang w:bidi="fa-IR"/>
        </w:rPr>
        <w:t xml:space="preserve">توتم و تابو </w:t>
      </w:r>
      <w:r w:rsidR="006D35C3">
        <w:rPr>
          <w:rFonts w:hint="cs"/>
          <w:sz w:val="22"/>
          <w:vertAlign w:val="superscript"/>
          <w:rtl/>
          <w:lang w:bidi="fa-IR"/>
        </w:rPr>
        <w:t>3</w:t>
      </w:r>
      <w:r>
        <w:rPr>
          <w:rFonts w:hint="cs"/>
          <w:sz w:val="22"/>
          <w:vertAlign w:val="superscript"/>
          <w:rtl/>
          <w:lang w:bidi="fa-IR"/>
        </w:rPr>
        <w:t xml:space="preserve">  </w:t>
      </w:r>
      <w:r w:rsidR="00C47A32">
        <w:rPr>
          <w:rFonts w:hint="cs"/>
          <w:sz w:val="22"/>
          <w:rtl/>
          <w:lang w:bidi="fa-IR"/>
        </w:rPr>
        <w:t xml:space="preserve">با توجه به منابع و مشاهدات مردم شناسان در جوامع بدوی مانند قبابل استرالیا به این نتیجه رسید که "زِنا با محارم" در روزگارانی دور میان بدویان وجود می داشته اما بر اثر رشد و تکامل اجتماعی، این گونه رفتار جنسی </w:t>
      </w:r>
      <w:r w:rsidR="0046385B">
        <w:rPr>
          <w:rFonts w:hint="cs"/>
          <w:sz w:val="22"/>
          <w:rtl/>
          <w:lang w:bidi="fa-IR"/>
        </w:rPr>
        <w:t xml:space="preserve">حتی در قبایل ابتدائی هم </w:t>
      </w:r>
      <w:r w:rsidR="00C47A32">
        <w:rPr>
          <w:rFonts w:hint="cs"/>
          <w:sz w:val="22"/>
          <w:rtl/>
          <w:lang w:bidi="fa-IR"/>
        </w:rPr>
        <w:t>منع شده است:</w:t>
      </w:r>
    </w:p>
    <w:p w:rsidR="00C47A32" w:rsidRDefault="00C47A32" w:rsidP="0046385B">
      <w:pPr>
        <w:bidi/>
        <w:spacing w:line="360" w:lineRule="auto"/>
        <w:jc w:val="both"/>
        <w:rPr>
          <w:sz w:val="22"/>
          <w:rtl/>
          <w:lang w:bidi="fa-IR"/>
        </w:rPr>
      </w:pPr>
      <w:r>
        <w:rPr>
          <w:rFonts w:hint="cs"/>
          <w:sz w:val="22"/>
          <w:rtl/>
          <w:lang w:bidi="fa-IR"/>
        </w:rPr>
        <w:t xml:space="preserve">     " تقریباً در هرجا که</w:t>
      </w:r>
      <w:r w:rsidR="00DD3CD4">
        <w:rPr>
          <w:rFonts w:hint="cs"/>
          <w:sz w:val="22"/>
          <w:rtl/>
          <w:lang w:bidi="fa-IR"/>
        </w:rPr>
        <w:t xml:space="preserve"> </w:t>
      </w:r>
      <w:r>
        <w:rPr>
          <w:rFonts w:hint="cs"/>
          <w:sz w:val="22"/>
          <w:rtl/>
          <w:lang w:bidi="fa-IR"/>
        </w:rPr>
        <w:t xml:space="preserve">این طریقه متداول است، شامل قاعده ای است به موجب آن وابستگان به یک توتم مشترک، از داشتن </w:t>
      </w:r>
      <w:r w:rsidR="0046385B">
        <w:rPr>
          <w:rFonts w:hint="cs"/>
          <w:sz w:val="22"/>
          <w:rtl/>
          <w:lang w:bidi="fa-IR"/>
        </w:rPr>
        <w:t xml:space="preserve">روابط جنسی با یکدیگر ممنوعند و بنابراین، نباید با یکدیگر ازدواج کنند" (فروید، 1351، 9). </w:t>
      </w:r>
    </w:p>
    <w:p w:rsidR="00375FDB" w:rsidRPr="006D35C3" w:rsidRDefault="006D35C3" w:rsidP="006D35C3">
      <w:pPr>
        <w:pBdr>
          <w:top w:val="single" w:sz="4" w:space="1" w:color="auto"/>
        </w:pBdr>
        <w:bidi/>
        <w:spacing w:line="360" w:lineRule="auto"/>
        <w:ind w:left="360"/>
        <w:jc w:val="right"/>
        <w:rPr>
          <w:i/>
          <w:iCs/>
          <w:sz w:val="18"/>
          <w:szCs w:val="18"/>
          <w:rtl/>
          <w:lang w:val="en-AU" w:bidi="fa-IR"/>
        </w:rPr>
      </w:pPr>
      <w:r w:rsidRPr="006D35C3">
        <w:rPr>
          <w:sz w:val="18"/>
          <w:szCs w:val="18"/>
          <w:lang w:val="en-AU" w:bidi="fa-IR"/>
        </w:rPr>
        <w:t>1.</w:t>
      </w:r>
      <w:r>
        <w:rPr>
          <w:sz w:val="18"/>
          <w:szCs w:val="18"/>
          <w:lang w:val="en-AU" w:bidi="fa-IR"/>
        </w:rPr>
        <w:t xml:space="preserve"> </w:t>
      </w:r>
      <w:r w:rsidRPr="006D35C3">
        <w:rPr>
          <w:sz w:val="18"/>
          <w:szCs w:val="18"/>
          <w:lang w:val="en-AU" w:bidi="fa-IR"/>
        </w:rPr>
        <w:t>Eroti</w:t>
      </w:r>
      <w:r>
        <w:rPr>
          <w:sz w:val="18"/>
          <w:szCs w:val="18"/>
          <w:lang w:val="en-AU" w:bidi="fa-IR"/>
        </w:rPr>
        <w:t>ci</w:t>
      </w:r>
      <w:r w:rsidRPr="006D35C3">
        <w:rPr>
          <w:sz w:val="18"/>
          <w:szCs w:val="18"/>
          <w:lang w:val="en-AU" w:bidi="fa-IR"/>
        </w:rPr>
        <w:t xml:space="preserve">sm            </w:t>
      </w:r>
      <w:r>
        <w:rPr>
          <w:sz w:val="18"/>
          <w:szCs w:val="18"/>
          <w:lang w:val="en-AU" w:bidi="fa-IR"/>
        </w:rPr>
        <w:t xml:space="preserve">2. </w:t>
      </w:r>
      <w:r w:rsidR="0046385B" w:rsidRPr="006D35C3">
        <w:rPr>
          <w:sz w:val="18"/>
          <w:szCs w:val="18"/>
          <w:lang w:val="en-AU" w:bidi="fa-IR"/>
        </w:rPr>
        <w:t xml:space="preserve">Guilty feeling               </w:t>
      </w:r>
      <w:r>
        <w:rPr>
          <w:sz w:val="18"/>
          <w:szCs w:val="18"/>
          <w:lang w:val="en-AU" w:bidi="fa-IR"/>
        </w:rPr>
        <w:t>3</w:t>
      </w:r>
      <w:r w:rsidR="0046385B" w:rsidRPr="006D35C3">
        <w:rPr>
          <w:sz w:val="18"/>
          <w:szCs w:val="18"/>
          <w:lang w:val="en-AU" w:bidi="fa-IR"/>
        </w:rPr>
        <w:t xml:space="preserve">. </w:t>
      </w:r>
      <w:r w:rsidR="0046385B" w:rsidRPr="006D35C3">
        <w:rPr>
          <w:i/>
          <w:iCs/>
          <w:sz w:val="18"/>
          <w:szCs w:val="18"/>
          <w:lang w:val="en-AU" w:bidi="fa-IR"/>
        </w:rPr>
        <w:t>Totem and Taboo</w:t>
      </w:r>
    </w:p>
    <w:p w:rsidR="00CA4230" w:rsidRDefault="00517C91" w:rsidP="00D9640C">
      <w:pPr>
        <w:bidi/>
        <w:spacing w:line="360" w:lineRule="auto"/>
        <w:jc w:val="both"/>
        <w:rPr>
          <w:sz w:val="22"/>
          <w:rtl/>
          <w:lang w:bidi="fa-IR"/>
        </w:rPr>
      </w:pPr>
      <w:r>
        <w:rPr>
          <w:rFonts w:hint="cs"/>
          <w:sz w:val="22"/>
          <w:rtl/>
          <w:lang w:bidi="fa-IR"/>
        </w:rPr>
        <w:lastRenderedPageBreak/>
        <w:t xml:space="preserve">     از نظریات "فروید" در این کتاب میتوان چنین نتیجه گرفت که </w:t>
      </w:r>
      <w:r w:rsidR="00D9640C">
        <w:rPr>
          <w:rFonts w:hint="cs"/>
          <w:sz w:val="22"/>
          <w:rtl/>
          <w:lang w:bidi="fa-IR"/>
        </w:rPr>
        <w:t>اصولاً "فکر زنا با محارم" اندیشه ای پیشاـ تاریخی است و "تابوی ازدواج با محارم" به مرحله ای پیشرفته تر</w:t>
      </w:r>
      <w:r w:rsidR="00F35F8D">
        <w:rPr>
          <w:rFonts w:hint="cs"/>
          <w:sz w:val="22"/>
          <w:rtl/>
          <w:lang w:bidi="fa-IR"/>
        </w:rPr>
        <w:t>ی</w:t>
      </w:r>
      <w:r w:rsidR="00D9640C">
        <w:rPr>
          <w:rFonts w:hint="cs"/>
          <w:sz w:val="22"/>
          <w:rtl/>
          <w:lang w:bidi="fa-IR"/>
        </w:rPr>
        <w:t xml:space="preserve"> از تاریخ بازمی گردد که "درون همسری" </w:t>
      </w:r>
      <w:r w:rsidR="00D9640C">
        <w:rPr>
          <w:rFonts w:hint="cs"/>
          <w:sz w:val="22"/>
          <w:vertAlign w:val="superscript"/>
          <w:rtl/>
          <w:lang w:bidi="fa-IR"/>
        </w:rPr>
        <w:t xml:space="preserve">1 </w:t>
      </w:r>
      <w:r w:rsidR="00D9640C">
        <w:rPr>
          <w:rFonts w:hint="cs"/>
          <w:sz w:val="22"/>
          <w:rtl/>
          <w:lang w:bidi="fa-IR"/>
        </w:rPr>
        <w:t xml:space="preserve">به "برون همسری" </w:t>
      </w:r>
      <w:r w:rsidR="00D9640C">
        <w:rPr>
          <w:rFonts w:hint="cs"/>
          <w:sz w:val="22"/>
          <w:vertAlign w:val="superscript"/>
          <w:rtl/>
          <w:lang w:bidi="fa-IR"/>
        </w:rPr>
        <w:t xml:space="preserve">2 </w:t>
      </w:r>
      <w:r w:rsidR="00D9640C">
        <w:rPr>
          <w:rFonts w:hint="cs"/>
          <w:sz w:val="22"/>
          <w:rtl/>
          <w:lang w:bidi="fa-IR"/>
        </w:rPr>
        <w:t>تغییر جهت داده است و با</w:t>
      </w:r>
      <w:r w:rsidR="00F35F8D">
        <w:rPr>
          <w:rFonts w:hint="cs"/>
          <w:sz w:val="22"/>
          <w:rtl/>
          <w:lang w:bidi="fa-IR"/>
        </w:rPr>
        <w:t>عث</w:t>
      </w:r>
      <w:r w:rsidR="00D9640C">
        <w:rPr>
          <w:rFonts w:hint="cs"/>
          <w:sz w:val="22"/>
          <w:rtl/>
          <w:lang w:bidi="fa-IR"/>
        </w:rPr>
        <w:t xml:space="preserve"> گسترش مناسبات اجتماعی، فرهنگی و تکامل روان</w:t>
      </w:r>
      <w:r w:rsidR="00F35F8D">
        <w:rPr>
          <w:rFonts w:hint="cs"/>
          <w:sz w:val="22"/>
          <w:rtl/>
          <w:lang w:bidi="fa-IR"/>
        </w:rPr>
        <w:t>ی انسانی</w:t>
      </w:r>
      <w:r w:rsidR="00D9640C">
        <w:rPr>
          <w:rFonts w:hint="cs"/>
          <w:sz w:val="22"/>
          <w:rtl/>
          <w:lang w:bidi="fa-IR"/>
        </w:rPr>
        <w:t xml:space="preserve"> شده است. پس رفتار "کونتین" با خواهر، رفتاری غریزی، ضد تاریخی و ضد اجتماعی است.</w:t>
      </w:r>
      <w:r w:rsidR="00F35F8D">
        <w:rPr>
          <w:rFonts w:hint="cs"/>
          <w:sz w:val="22"/>
          <w:rtl/>
          <w:lang w:bidi="fa-IR"/>
        </w:rPr>
        <w:t xml:space="preserve"> به نظر "دورین فاولر" </w:t>
      </w:r>
      <w:r w:rsidR="00CA4230">
        <w:rPr>
          <w:rFonts w:hint="cs"/>
          <w:sz w:val="22"/>
          <w:vertAlign w:val="superscript"/>
          <w:rtl/>
          <w:lang w:bidi="fa-IR"/>
        </w:rPr>
        <w:t xml:space="preserve">3  </w:t>
      </w:r>
      <w:r w:rsidR="00CA4230">
        <w:rPr>
          <w:rFonts w:hint="cs"/>
          <w:sz w:val="22"/>
          <w:rtl/>
          <w:lang w:bidi="fa-IR"/>
        </w:rPr>
        <w:t>در رفتار "کونتین" تناقضی هست:</w:t>
      </w:r>
    </w:p>
    <w:p w:rsidR="00CA4230" w:rsidRDefault="00CA4230" w:rsidP="00CA4230">
      <w:pPr>
        <w:bidi/>
        <w:spacing w:line="360" w:lineRule="auto"/>
        <w:jc w:val="both"/>
        <w:rPr>
          <w:sz w:val="22"/>
          <w:rtl/>
          <w:lang w:bidi="fa-IR"/>
        </w:rPr>
      </w:pPr>
      <w:r>
        <w:rPr>
          <w:rFonts w:hint="cs"/>
          <w:sz w:val="22"/>
          <w:rtl/>
          <w:lang w:bidi="fa-IR"/>
        </w:rPr>
        <w:t xml:space="preserve">     " کونتین می کوشد کدی را از داشتن رابطه ی جنسی با دالتون ایمز بازدارد و در همان حال، خود می خواهد چنین رابطه ای با خواهر داشته باشد، اما می کوشد چنین علاقه ای را در خود، سرکوب کند تا به سرنوشت "بنجی" گرفتار نشود" (فاولر، 1997، 37). </w:t>
      </w:r>
    </w:p>
    <w:p w:rsidR="00375FDB" w:rsidRDefault="00CA4230" w:rsidP="00CA4230">
      <w:pPr>
        <w:bidi/>
        <w:spacing w:line="360" w:lineRule="auto"/>
        <w:jc w:val="both"/>
        <w:rPr>
          <w:sz w:val="22"/>
          <w:rtl/>
          <w:lang w:bidi="fa-IR"/>
        </w:rPr>
      </w:pPr>
      <w:r>
        <w:rPr>
          <w:rFonts w:hint="cs"/>
          <w:sz w:val="22"/>
          <w:rtl/>
          <w:lang w:bidi="fa-IR"/>
        </w:rPr>
        <w:t xml:space="preserve">    به </w:t>
      </w:r>
      <w:r w:rsidR="002C05CC">
        <w:rPr>
          <w:rFonts w:hint="cs"/>
          <w:sz w:val="22"/>
          <w:rtl/>
          <w:lang w:bidi="fa-IR"/>
        </w:rPr>
        <w:t xml:space="preserve">نظر "فاولر"، "بنجی" به این دلیل "اخته" شده که ظاهراً خواسته به دختر همسایه نزدیک شود و "تابو" ها را بشکند. </w:t>
      </w:r>
      <w:r w:rsidR="001568E7">
        <w:rPr>
          <w:rFonts w:hint="cs"/>
          <w:sz w:val="22"/>
          <w:rtl/>
          <w:lang w:bidi="fa-IR"/>
        </w:rPr>
        <w:t>ا</w:t>
      </w:r>
      <w:r w:rsidR="002C05CC">
        <w:rPr>
          <w:rFonts w:hint="cs"/>
          <w:sz w:val="22"/>
          <w:rtl/>
          <w:lang w:bidi="fa-IR"/>
        </w:rPr>
        <w:t xml:space="preserve">نس بیش از اندازه ی این برادر با خواهر حتی در سی و سه سالگی، در حکم "زنا با محارم" است و به همین دلیل به اشاره ی پدر، اخته شده است. "اختگی"، "کونتین" به گونه ای سمبولیک، به این معنی است که او قادر به برقراری رابطه ی جنسی و ازدواج با "غیر اقارب" نیست و مانند برادر عقب افتاده ی ذهنی دیگر خود، بیش از اندازه به "کدی" وابسته است. </w:t>
      </w:r>
      <w:r w:rsidR="0093430C">
        <w:rPr>
          <w:rFonts w:hint="cs"/>
          <w:sz w:val="22"/>
          <w:rtl/>
          <w:lang w:bidi="fa-IR"/>
        </w:rPr>
        <w:t xml:space="preserve">از نظر "فاولر" حتی "جیسن" نیز به نوعی "اختگی" گرفتار است و به همین دلیل، از زن جماعت بیزار است و خیال ازدواج ندارد. او با "پول" ازدواج کرده و آن </w:t>
      </w:r>
      <w:r w:rsidR="00BD5C9C">
        <w:rPr>
          <w:rFonts w:hint="cs"/>
          <w:sz w:val="22"/>
          <w:rtl/>
          <w:lang w:bidi="fa-IR"/>
        </w:rPr>
        <w:t xml:space="preserve">را بر "زن" برگزیده است (همان). </w:t>
      </w:r>
      <w:r w:rsidR="004C15F6">
        <w:rPr>
          <w:rFonts w:hint="cs"/>
          <w:sz w:val="22"/>
          <w:rtl/>
          <w:lang w:bidi="fa-IR"/>
        </w:rPr>
        <w:t>اینک پس از این اشاره ی ناگزیر، دیگر بار به "مالیخولیا"ی "کونتین می پردازیم.</w:t>
      </w:r>
      <w:r w:rsidR="002C05CC">
        <w:rPr>
          <w:rFonts w:hint="cs"/>
          <w:sz w:val="22"/>
          <w:rtl/>
          <w:lang w:bidi="fa-IR"/>
        </w:rPr>
        <w:t xml:space="preserve">  </w:t>
      </w:r>
      <w:r>
        <w:rPr>
          <w:rFonts w:hint="cs"/>
          <w:sz w:val="22"/>
          <w:rtl/>
          <w:lang w:bidi="fa-IR"/>
        </w:rPr>
        <w:t xml:space="preserve"> </w:t>
      </w:r>
      <w:r w:rsidR="00D9640C">
        <w:rPr>
          <w:rFonts w:hint="cs"/>
          <w:sz w:val="22"/>
          <w:rtl/>
          <w:lang w:bidi="fa-IR"/>
        </w:rPr>
        <w:t xml:space="preserve"> </w:t>
      </w:r>
      <w:r w:rsidR="00517C91">
        <w:rPr>
          <w:rFonts w:hint="cs"/>
          <w:sz w:val="22"/>
          <w:rtl/>
          <w:lang w:bidi="fa-IR"/>
        </w:rPr>
        <w:t xml:space="preserve"> </w:t>
      </w:r>
    </w:p>
    <w:p w:rsidR="004C15F6" w:rsidRDefault="004C15F6" w:rsidP="004C15F6">
      <w:pPr>
        <w:bidi/>
        <w:spacing w:line="360" w:lineRule="auto"/>
        <w:jc w:val="both"/>
        <w:rPr>
          <w:sz w:val="22"/>
          <w:rtl/>
          <w:lang w:bidi="fa-IR"/>
        </w:rPr>
      </w:pPr>
      <w:r>
        <w:rPr>
          <w:rFonts w:hint="cs"/>
          <w:sz w:val="22"/>
          <w:rtl/>
          <w:lang w:bidi="fa-IR"/>
        </w:rPr>
        <w:t xml:space="preserve">      </w:t>
      </w:r>
      <w:r w:rsidR="00DD3CD4">
        <w:rPr>
          <w:rFonts w:hint="cs"/>
          <w:sz w:val="22"/>
          <w:rtl/>
          <w:lang w:bidi="fa-IR"/>
        </w:rPr>
        <w:t>دومین علت "ملانکولی" شخصیت رمان "خوارمایه شدن" او است. "فروید" در این مورد می گوید</w:t>
      </w:r>
      <w:r>
        <w:rPr>
          <w:rFonts w:hint="cs"/>
          <w:sz w:val="22"/>
          <w:rtl/>
          <w:lang w:bidi="fa-IR"/>
        </w:rPr>
        <w:t>:</w:t>
      </w:r>
    </w:p>
    <w:p w:rsidR="004C15F6" w:rsidRDefault="004C15F6" w:rsidP="004C15F6">
      <w:pPr>
        <w:bidi/>
        <w:spacing w:line="360" w:lineRule="auto"/>
        <w:jc w:val="both"/>
        <w:rPr>
          <w:sz w:val="22"/>
          <w:rtl/>
          <w:lang w:bidi="fa-IR"/>
        </w:rPr>
      </w:pPr>
      <w:r>
        <w:rPr>
          <w:rFonts w:hint="cs"/>
          <w:sz w:val="22"/>
          <w:rtl/>
          <w:lang w:bidi="fa-IR"/>
        </w:rPr>
        <w:t xml:space="preserve">    </w:t>
      </w:r>
      <w:r w:rsidR="00DD3CD4">
        <w:rPr>
          <w:rFonts w:hint="cs"/>
          <w:sz w:val="22"/>
          <w:rtl/>
          <w:lang w:bidi="fa-IR"/>
        </w:rPr>
        <w:t xml:space="preserve"> " ملانکولی وقتی پیش می آید که شخص "عزت نفس" </w:t>
      </w:r>
      <w:r>
        <w:rPr>
          <w:rFonts w:hint="cs"/>
          <w:sz w:val="22"/>
          <w:vertAlign w:val="superscript"/>
          <w:rtl/>
          <w:lang w:bidi="fa-IR"/>
        </w:rPr>
        <w:t>4</w:t>
      </w:r>
      <w:r w:rsidR="00DD3CD4">
        <w:rPr>
          <w:rFonts w:hint="cs"/>
          <w:sz w:val="22"/>
          <w:rtl/>
          <w:lang w:bidi="fa-IR"/>
        </w:rPr>
        <w:t xml:space="preserve"> یا کرامت انسانی خود را از دست می دهد و "خود" آدمی، بی اندازه خوار و خفیف می شود (فروید، </w:t>
      </w:r>
      <w:r w:rsidR="00DD3CD4">
        <w:rPr>
          <w:rFonts w:hint="cs"/>
          <w:i/>
          <w:iCs/>
          <w:sz w:val="22"/>
          <w:rtl/>
          <w:lang w:bidi="fa-IR"/>
        </w:rPr>
        <w:t>گزیده ی کلی</w:t>
      </w:r>
      <w:r>
        <w:rPr>
          <w:rFonts w:hint="cs"/>
          <w:i/>
          <w:iCs/>
          <w:sz w:val="22"/>
          <w:rtl/>
          <w:lang w:bidi="fa-IR"/>
        </w:rPr>
        <w:t>،</w:t>
      </w:r>
      <w:r w:rsidR="00DD3CD4">
        <w:rPr>
          <w:rFonts w:hint="cs"/>
          <w:i/>
          <w:iCs/>
          <w:sz w:val="22"/>
          <w:rtl/>
          <w:lang w:bidi="fa-IR"/>
        </w:rPr>
        <w:t xml:space="preserve"> </w:t>
      </w:r>
      <w:r w:rsidR="00DD3CD4">
        <w:rPr>
          <w:rFonts w:hint="cs"/>
          <w:sz w:val="22"/>
          <w:rtl/>
          <w:lang w:bidi="fa-IR"/>
        </w:rPr>
        <w:t xml:space="preserve">127). </w:t>
      </w:r>
    </w:p>
    <w:p w:rsidR="00DD3CD4" w:rsidRDefault="004C15F6" w:rsidP="004C15F6">
      <w:pPr>
        <w:bidi/>
        <w:spacing w:line="360" w:lineRule="auto"/>
        <w:jc w:val="both"/>
        <w:rPr>
          <w:sz w:val="22"/>
          <w:rtl/>
          <w:lang w:bidi="fa-IR"/>
        </w:rPr>
      </w:pPr>
      <w:r>
        <w:rPr>
          <w:rFonts w:hint="cs"/>
          <w:sz w:val="22"/>
          <w:rtl/>
          <w:lang w:bidi="fa-IR"/>
        </w:rPr>
        <w:t xml:space="preserve">     </w:t>
      </w:r>
      <w:r w:rsidR="00DD3CD4">
        <w:rPr>
          <w:rFonts w:hint="cs"/>
          <w:sz w:val="22"/>
          <w:rtl/>
          <w:lang w:bidi="fa-IR"/>
        </w:rPr>
        <w:t xml:space="preserve">نمونه ای از "خوار و خفیف شدگی" وقتی است که </w:t>
      </w:r>
      <w:r>
        <w:rPr>
          <w:rFonts w:hint="cs"/>
          <w:sz w:val="22"/>
          <w:rtl/>
          <w:lang w:bidi="fa-IR"/>
        </w:rPr>
        <w:t xml:space="preserve">"کونتین" </w:t>
      </w:r>
      <w:r w:rsidR="00DD3CD4">
        <w:rPr>
          <w:rFonts w:hint="cs"/>
          <w:sz w:val="22"/>
          <w:rtl/>
          <w:lang w:bidi="fa-IR"/>
        </w:rPr>
        <w:t xml:space="preserve">با </w:t>
      </w:r>
      <w:r>
        <w:rPr>
          <w:rFonts w:hint="cs"/>
          <w:sz w:val="22"/>
          <w:rtl/>
          <w:lang w:bidi="fa-IR"/>
        </w:rPr>
        <w:t>"</w:t>
      </w:r>
      <w:r w:rsidR="00DD3CD4">
        <w:rPr>
          <w:rFonts w:hint="cs"/>
          <w:sz w:val="22"/>
          <w:rtl/>
          <w:lang w:bidi="fa-IR"/>
        </w:rPr>
        <w:t>ایمز" درگیری فیزیکی پیدا می کند: نه می تواند ضربه</w:t>
      </w:r>
      <w:r>
        <w:rPr>
          <w:rFonts w:hint="cs"/>
          <w:sz w:val="22"/>
          <w:rtl/>
          <w:lang w:bidi="fa-IR"/>
        </w:rPr>
        <w:t xml:space="preserve"> ای به او بزند و نه حتی با تپانچه ی</w:t>
      </w:r>
      <w:r w:rsidR="00DD3CD4">
        <w:rPr>
          <w:rFonts w:hint="cs"/>
          <w:sz w:val="22"/>
          <w:rtl/>
          <w:lang w:bidi="fa-IR"/>
        </w:rPr>
        <w:t xml:space="preserve"> آماده ای که "ایمز" به او می دهد، به طرف وی شلیک کند:</w:t>
      </w:r>
    </w:p>
    <w:p w:rsidR="00DD3CD4" w:rsidRPr="000D21CD" w:rsidRDefault="00DD3CD4" w:rsidP="004C15F6">
      <w:pPr>
        <w:bidi/>
        <w:spacing w:line="360" w:lineRule="auto"/>
        <w:jc w:val="both"/>
        <w:rPr>
          <w:b/>
          <w:bCs/>
          <w:sz w:val="20"/>
          <w:szCs w:val="20"/>
          <w:rtl/>
          <w:lang w:bidi="fa-IR"/>
        </w:rPr>
      </w:pPr>
      <w:r w:rsidRPr="000D21CD">
        <w:rPr>
          <w:rFonts w:hint="cs"/>
          <w:b/>
          <w:bCs/>
          <w:sz w:val="20"/>
          <w:szCs w:val="20"/>
          <w:rtl/>
          <w:lang w:bidi="fa-IR"/>
        </w:rPr>
        <w:t xml:space="preserve">     " من مثل دخترها از حال، رفته  بودم " (187) .</w:t>
      </w:r>
    </w:p>
    <w:p w:rsidR="00DD3CD4" w:rsidRDefault="00DD3CD4" w:rsidP="004C15F6">
      <w:pPr>
        <w:bidi/>
        <w:spacing w:line="360" w:lineRule="auto"/>
        <w:jc w:val="both"/>
        <w:rPr>
          <w:sz w:val="22"/>
          <w:rtl/>
          <w:lang w:bidi="fa-IR"/>
        </w:rPr>
      </w:pPr>
      <w:r>
        <w:rPr>
          <w:rFonts w:hint="cs"/>
          <w:sz w:val="22"/>
          <w:rtl/>
          <w:lang w:bidi="fa-IR"/>
        </w:rPr>
        <w:t xml:space="preserve">     در رویارویی با "جرالد" نیز به شدت خفیف می شود، زیرا ـ چنان که از توضیحات "شریو" برمی آید ـ "جرالد" هر روز به "باشگاه" می رفته و تمرین مشت زنی می کرده است (191). اما علت درگیری "کونتین" با او "خالی بندی" دانشجوی ورزشکار در مورد دختران و عشقبازی های او با آنان بوده است که طبق معمول</w:t>
      </w:r>
      <w:r w:rsidR="004C15F6">
        <w:rPr>
          <w:rFonts w:hint="cs"/>
          <w:sz w:val="22"/>
          <w:rtl/>
          <w:lang w:bidi="fa-IR"/>
        </w:rPr>
        <w:t xml:space="preserve"> </w:t>
      </w:r>
      <w:r>
        <w:rPr>
          <w:rFonts w:hint="cs"/>
          <w:sz w:val="22"/>
          <w:rtl/>
          <w:lang w:bidi="fa-IR"/>
        </w:rPr>
        <w:t xml:space="preserve">"کونتین" </w:t>
      </w:r>
      <w:r w:rsidR="004C15F6">
        <w:rPr>
          <w:rFonts w:hint="cs"/>
          <w:sz w:val="22"/>
          <w:rtl/>
          <w:lang w:bidi="fa-IR"/>
        </w:rPr>
        <w:t xml:space="preserve">ناتوان از برقراری رابطه ی جنسی </w:t>
      </w:r>
      <w:r>
        <w:rPr>
          <w:rFonts w:hint="cs"/>
          <w:sz w:val="22"/>
          <w:rtl/>
          <w:lang w:bidi="fa-IR"/>
        </w:rPr>
        <w:t>را پریشان خاطر و خشمگین کرده است. در ذهن معلول و حساس "کونتین" هر گونه "</w:t>
      </w:r>
      <w:r w:rsidR="004C15F6">
        <w:rPr>
          <w:rFonts w:hint="cs"/>
          <w:sz w:val="22"/>
          <w:rtl/>
          <w:lang w:bidi="fa-IR"/>
        </w:rPr>
        <w:t>رابطه</w:t>
      </w:r>
      <w:r>
        <w:rPr>
          <w:rFonts w:hint="cs"/>
          <w:sz w:val="22"/>
          <w:rtl/>
          <w:lang w:bidi="fa-IR"/>
        </w:rPr>
        <w:t xml:space="preserve">" ی دیگری با دختران، در حکم "رابطه" با "کدی" است. بنابراین، او به نمایندگی از همه ی دختران و زنان غایب، وظیفه ی خود می داند که از </w:t>
      </w:r>
      <w:r w:rsidR="004C15F6">
        <w:rPr>
          <w:rFonts w:hint="cs"/>
          <w:sz w:val="22"/>
          <w:rtl/>
          <w:lang w:bidi="fa-IR"/>
        </w:rPr>
        <w:t xml:space="preserve">       </w:t>
      </w:r>
      <w:r>
        <w:rPr>
          <w:rFonts w:hint="cs"/>
          <w:sz w:val="22"/>
          <w:rtl/>
          <w:lang w:bidi="fa-IR"/>
        </w:rPr>
        <w:t>"حیثیت" آنان دفاع کند که در این حال، سیمای "</w:t>
      </w:r>
      <w:r w:rsidR="004C15F6">
        <w:rPr>
          <w:rFonts w:hint="cs"/>
          <w:sz w:val="22"/>
          <w:rtl/>
          <w:lang w:bidi="fa-IR"/>
        </w:rPr>
        <w:t>دون کیشوت</w:t>
      </w:r>
      <w:r>
        <w:rPr>
          <w:rFonts w:hint="cs"/>
          <w:sz w:val="22"/>
          <w:rtl/>
          <w:lang w:bidi="fa-IR"/>
        </w:rPr>
        <w:t xml:space="preserve">" </w:t>
      </w:r>
      <w:r w:rsidR="004C15F6">
        <w:rPr>
          <w:rFonts w:hint="cs"/>
          <w:sz w:val="22"/>
          <w:vertAlign w:val="superscript"/>
          <w:rtl/>
          <w:lang w:bidi="fa-IR"/>
        </w:rPr>
        <w:t>5</w:t>
      </w:r>
      <w:r>
        <w:rPr>
          <w:rFonts w:hint="cs"/>
          <w:sz w:val="22"/>
          <w:rtl/>
          <w:lang w:bidi="fa-IR"/>
        </w:rPr>
        <w:t xml:space="preserve"> را به یاد خواننده می آورد. او چون نتوانسته از خواهر خود مراقبت کند، به شدت در برابر طعن و تعریض دیگران حساس است و از آن، رنج می برد. نکته ی مهم در خوانش رمان، این است که "کونتین" عادت دارد </w:t>
      </w:r>
      <w:r w:rsidR="000B0915">
        <w:rPr>
          <w:rFonts w:hint="cs"/>
          <w:sz w:val="22"/>
          <w:rtl/>
          <w:lang w:bidi="fa-IR"/>
        </w:rPr>
        <w:t>در ذهن خود "جاشین سازی" کند؛ یعن</w:t>
      </w:r>
      <w:r>
        <w:rPr>
          <w:rFonts w:hint="cs"/>
          <w:sz w:val="22"/>
          <w:rtl/>
          <w:lang w:bidi="fa-IR"/>
        </w:rPr>
        <w:t xml:space="preserve">ی مثلا ً به جای "لیدا" </w:t>
      </w:r>
      <w:r w:rsidR="004C15F6">
        <w:rPr>
          <w:rFonts w:hint="cs"/>
          <w:sz w:val="22"/>
          <w:vertAlign w:val="superscript"/>
          <w:rtl/>
          <w:lang w:bidi="fa-IR"/>
        </w:rPr>
        <w:t xml:space="preserve">6 </w:t>
      </w:r>
      <w:r w:rsidR="004C15F6">
        <w:rPr>
          <w:rFonts w:hint="cs"/>
          <w:sz w:val="22"/>
          <w:rtl/>
          <w:lang w:bidi="fa-IR"/>
        </w:rPr>
        <w:t>ـ</w:t>
      </w:r>
      <w:r>
        <w:rPr>
          <w:rFonts w:hint="cs"/>
          <w:sz w:val="22"/>
          <w:rtl/>
          <w:lang w:bidi="fa-IR"/>
        </w:rPr>
        <w:t xml:space="preserve"> که یک شخصیت اسطوره ای یونانی است و مورد تعرض و تجاوز "زئوس" </w:t>
      </w:r>
      <w:r w:rsidR="004C15F6">
        <w:rPr>
          <w:rFonts w:hint="cs"/>
          <w:sz w:val="22"/>
          <w:vertAlign w:val="superscript"/>
          <w:rtl/>
          <w:lang w:bidi="fa-IR"/>
        </w:rPr>
        <w:t>7</w:t>
      </w:r>
      <w:r w:rsidR="004C15F6">
        <w:rPr>
          <w:rFonts w:hint="cs"/>
          <w:sz w:val="22"/>
          <w:rtl/>
          <w:lang w:bidi="fa-IR"/>
        </w:rPr>
        <w:t xml:space="preserve"> قرار گرفته که به صورت "ق</w:t>
      </w:r>
      <w:r>
        <w:rPr>
          <w:rFonts w:hint="cs"/>
          <w:sz w:val="22"/>
          <w:rtl/>
          <w:lang w:bidi="fa-IR"/>
        </w:rPr>
        <w:t xml:space="preserve">و" بر او پدید شده است ـ "کدی" را </w:t>
      </w:r>
      <w:r w:rsidR="004C15F6">
        <w:rPr>
          <w:rFonts w:hint="cs"/>
          <w:sz w:val="22"/>
          <w:rtl/>
          <w:lang w:bidi="fa-IR"/>
        </w:rPr>
        <w:t xml:space="preserve">            </w:t>
      </w:r>
      <w:r>
        <w:rPr>
          <w:rFonts w:hint="cs"/>
          <w:sz w:val="22"/>
          <w:rtl/>
          <w:lang w:bidi="fa-IR"/>
        </w:rPr>
        <w:t>می گذارد:</w:t>
      </w:r>
    </w:p>
    <w:p w:rsidR="004C15F6" w:rsidRPr="001568E7" w:rsidRDefault="0042508C" w:rsidP="001568E7">
      <w:pPr>
        <w:pBdr>
          <w:top w:val="single" w:sz="4" w:space="1" w:color="auto"/>
        </w:pBdr>
        <w:bidi/>
        <w:spacing w:line="360" w:lineRule="auto"/>
        <w:jc w:val="right"/>
        <w:rPr>
          <w:sz w:val="20"/>
          <w:szCs w:val="20"/>
          <w:rtl/>
          <w:lang w:val="en-AU" w:bidi="fa-IR"/>
        </w:rPr>
      </w:pPr>
      <w:r>
        <w:rPr>
          <w:sz w:val="20"/>
          <w:szCs w:val="20"/>
          <w:lang w:val="en-AU" w:bidi="fa-IR"/>
        </w:rPr>
        <w:t>1.</w:t>
      </w:r>
      <w:r w:rsidR="001568E7">
        <w:rPr>
          <w:sz w:val="20"/>
          <w:szCs w:val="20"/>
          <w:lang w:val="en-AU" w:bidi="fa-IR"/>
        </w:rPr>
        <w:t xml:space="preserve"> Endogamy          2. Exogamy          3. Doreen Fowler           4. S</w:t>
      </w:r>
      <w:r w:rsidR="001568E7">
        <w:rPr>
          <w:sz w:val="20"/>
          <w:szCs w:val="20"/>
          <w:lang w:bidi="fa-IR"/>
        </w:rPr>
        <w:t>elf-esteem          5. Don Quixote         6. Leda            7. Zeus</w:t>
      </w:r>
    </w:p>
    <w:p w:rsidR="00DD3CD4" w:rsidRPr="00457C07" w:rsidRDefault="00DD3CD4" w:rsidP="001568E7">
      <w:pPr>
        <w:bidi/>
        <w:spacing w:line="360" w:lineRule="auto"/>
        <w:jc w:val="both"/>
        <w:rPr>
          <w:b/>
          <w:bCs/>
          <w:sz w:val="20"/>
          <w:szCs w:val="20"/>
          <w:rtl/>
          <w:lang w:bidi="fa-IR"/>
        </w:rPr>
      </w:pPr>
      <w:r w:rsidRPr="00457C07">
        <w:rPr>
          <w:rFonts w:hint="cs"/>
          <w:b/>
          <w:bCs/>
          <w:sz w:val="20"/>
          <w:szCs w:val="20"/>
          <w:rtl/>
          <w:lang w:bidi="fa-IR"/>
        </w:rPr>
        <w:lastRenderedPageBreak/>
        <w:t xml:space="preserve">     </w:t>
      </w:r>
      <w:r w:rsidR="001568E7">
        <w:rPr>
          <w:rFonts w:hint="cs"/>
          <w:b/>
          <w:bCs/>
          <w:sz w:val="20"/>
          <w:szCs w:val="20"/>
          <w:rtl/>
          <w:lang w:bidi="fa-IR"/>
        </w:rPr>
        <w:t xml:space="preserve">   </w:t>
      </w:r>
      <w:r w:rsidRPr="00457C07">
        <w:rPr>
          <w:rFonts w:hint="cs"/>
          <w:b/>
          <w:bCs/>
          <w:sz w:val="20"/>
          <w:szCs w:val="20"/>
          <w:rtl/>
          <w:lang w:bidi="fa-IR"/>
        </w:rPr>
        <w:t>"پنهان شدن</w:t>
      </w:r>
      <w:r w:rsidR="001568E7">
        <w:rPr>
          <w:rFonts w:hint="cs"/>
          <w:b/>
          <w:bCs/>
          <w:sz w:val="20"/>
          <w:szCs w:val="20"/>
          <w:rtl/>
          <w:lang w:bidi="fa-IR"/>
        </w:rPr>
        <w:t xml:space="preserve"> </w:t>
      </w:r>
      <w:r w:rsidRPr="00457C07">
        <w:rPr>
          <w:rFonts w:hint="cs"/>
          <w:b/>
          <w:bCs/>
          <w:sz w:val="20"/>
          <w:szCs w:val="20"/>
          <w:rtl/>
          <w:lang w:bidi="fa-IR"/>
        </w:rPr>
        <w:t>لیدا توی بوته ها و آه و ناله کردنش برای قو " (192) .</w:t>
      </w:r>
    </w:p>
    <w:p w:rsidR="003108E0" w:rsidRDefault="00DD3CD4" w:rsidP="003108E0">
      <w:pPr>
        <w:bidi/>
        <w:spacing w:line="360" w:lineRule="auto"/>
        <w:jc w:val="both"/>
        <w:rPr>
          <w:sz w:val="22"/>
          <w:rtl/>
          <w:lang w:bidi="fa-IR"/>
        </w:rPr>
      </w:pPr>
      <w:r>
        <w:rPr>
          <w:rFonts w:hint="cs"/>
          <w:sz w:val="22"/>
          <w:rtl/>
          <w:lang w:bidi="fa-IR"/>
        </w:rPr>
        <w:t xml:space="preserve">      </w:t>
      </w:r>
      <w:r w:rsidR="001568E7">
        <w:rPr>
          <w:rFonts w:hint="cs"/>
          <w:sz w:val="22"/>
          <w:rtl/>
          <w:lang w:bidi="fa-IR"/>
        </w:rPr>
        <w:t>در این تعبیر</w:t>
      </w:r>
      <w:r>
        <w:rPr>
          <w:rFonts w:hint="cs"/>
          <w:sz w:val="22"/>
          <w:rtl/>
          <w:lang w:bidi="fa-IR"/>
        </w:rPr>
        <w:t>، "لیدا</w:t>
      </w:r>
      <w:r w:rsidR="001568E7">
        <w:rPr>
          <w:rFonts w:hint="cs"/>
          <w:sz w:val="22"/>
          <w:rtl/>
          <w:lang w:bidi="fa-IR"/>
        </w:rPr>
        <w:t>" استعاره ای از</w:t>
      </w:r>
      <w:r>
        <w:rPr>
          <w:rFonts w:hint="cs"/>
          <w:sz w:val="22"/>
          <w:rtl/>
          <w:lang w:bidi="fa-IR"/>
        </w:rPr>
        <w:t xml:space="preserve"> "کدی" است که مورد تعرض "قو" (ایمز) قرار گرفته و برادر غیرتمند</w:t>
      </w:r>
      <w:r w:rsidR="001568E7">
        <w:rPr>
          <w:rFonts w:hint="cs"/>
          <w:sz w:val="22"/>
          <w:rtl/>
          <w:lang w:bidi="fa-IR"/>
        </w:rPr>
        <w:t xml:space="preserve">، نتوانسته چنان </w:t>
      </w:r>
      <w:r>
        <w:rPr>
          <w:rFonts w:hint="cs"/>
          <w:sz w:val="22"/>
          <w:rtl/>
          <w:lang w:bidi="fa-IR"/>
        </w:rPr>
        <w:t xml:space="preserve">که لازم است، از خواهر خود مراقبت کند. این اندازه حساسیت نسبت به هنجارهای اخلاق اجتماعی و مایه ی عذاب </w:t>
      </w:r>
      <w:r w:rsidR="001568E7">
        <w:rPr>
          <w:rFonts w:hint="cs"/>
          <w:sz w:val="22"/>
          <w:rtl/>
          <w:lang w:bidi="fa-IR"/>
        </w:rPr>
        <w:t xml:space="preserve">       برادر </w:t>
      </w:r>
      <w:r>
        <w:rPr>
          <w:rFonts w:hint="cs"/>
          <w:sz w:val="22"/>
          <w:rtl/>
          <w:lang w:bidi="fa-IR"/>
        </w:rPr>
        <w:t xml:space="preserve">از نظر "فروید" فاجعه بار است. " فروید" در آخرین فصل کتاب </w:t>
      </w:r>
      <w:r>
        <w:rPr>
          <w:rFonts w:hint="cs"/>
          <w:i/>
          <w:iCs/>
          <w:sz w:val="22"/>
          <w:rtl/>
          <w:lang w:bidi="fa-IR"/>
        </w:rPr>
        <w:t xml:space="preserve">تمدن و ناخشنودی هایش </w:t>
      </w:r>
      <w:r w:rsidR="003108E0">
        <w:rPr>
          <w:rFonts w:hint="cs"/>
          <w:sz w:val="22"/>
          <w:vertAlign w:val="superscript"/>
          <w:rtl/>
          <w:lang w:bidi="fa-IR"/>
        </w:rPr>
        <w:t>1</w:t>
      </w:r>
      <w:r w:rsidR="003108E0">
        <w:rPr>
          <w:rFonts w:hint="cs"/>
          <w:sz w:val="22"/>
          <w:rtl/>
          <w:lang w:bidi="fa-IR"/>
        </w:rPr>
        <w:t xml:space="preserve"> </w:t>
      </w:r>
      <w:r>
        <w:rPr>
          <w:rFonts w:hint="cs"/>
          <w:sz w:val="22"/>
          <w:rtl/>
          <w:lang w:bidi="fa-IR"/>
        </w:rPr>
        <w:t xml:space="preserve">به این گونه حساسیت های بی اندازه "روان نژندی های جمعی" </w:t>
      </w:r>
      <w:r w:rsidR="003108E0">
        <w:rPr>
          <w:rFonts w:hint="cs"/>
          <w:sz w:val="22"/>
          <w:vertAlign w:val="superscript"/>
          <w:rtl/>
          <w:lang w:bidi="fa-IR"/>
        </w:rPr>
        <w:t>2</w:t>
      </w:r>
      <w:r>
        <w:rPr>
          <w:rFonts w:hint="cs"/>
          <w:sz w:val="22"/>
          <w:rtl/>
          <w:lang w:bidi="fa-IR"/>
        </w:rPr>
        <w:t xml:space="preserve"> می گوید و اعتقاد دارد که این گونه روندهای اعتقادی از جمله </w:t>
      </w:r>
      <w:r w:rsidR="003108E0">
        <w:rPr>
          <w:rFonts w:hint="cs"/>
          <w:sz w:val="22"/>
          <w:rtl/>
          <w:lang w:bidi="fa-IR"/>
        </w:rPr>
        <w:t xml:space="preserve">ی </w:t>
      </w:r>
      <w:r>
        <w:rPr>
          <w:rFonts w:hint="cs"/>
          <w:sz w:val="22"/>
          <w:rtl/>
          <w:lang w:bidi="fa-IR"/>
        </w:rPr>
        <w:t>"موانع مهم تحول و تکامل فرهنگ" هستند و</w:t>
      </w:r>
      <w:r w:rsidR="003108E0">
        <w:rPr>
          <w:rFonts w:hint="cs"/>
          <w:sz w:val="22"/>
          <w:rtl/>
          <w:lang w:bidi="fa-IR"/>
        </w:rPr>
        <w:t xml:space="preserve"> :</w:t>
      </w:r>
    </w:p>
    <w:p w:rsidR="00DD3CD4" w:rsidRDefault="003108E0" w:rsidP="003108E0">
      <w:pPr>
        <w:bidi/>
        <w:spacing w:line="360" w:lineRule="auto"/>
        <w:jc w:val="both"/>
        <w:rPr>
          <w:sz w:val="22"/>
          <w:rtl/>
          <w:lang w:bidi="fa-IR"/>
        </w:rPr>
      </w:pPr>
      <w:r>
        <w:rPr>
          <w:rFonts w:hint="cs"/>
          <w:sz w:val="22"/>
          <w:rtl/>
          <w:lang w:bidi="fa-IR"/>
        </w:rPr>
        <w:t xml:space="preserve">    </w:t>
      </w:r>
      <w:r w:rsidR="00DD3CD4">
        <w:rPr>
          <w:rFonts w:hint="cs"/>
          <w:sz w:val="22"/>
          <w:rtl/>
          <w:lang w:bidi="fa-IR"/>
        </w:rPr>
        <w:t xml:space="preserve"> " بسیاری از نظام های تمدن یا دست کم در مراحلی از تحول تمدن، زیر فشار روند متمدن شدن، جنبه ی روان نژندانه پیدا می کنند. "         </w:t>
      </w:r>
    </w:p>
    <w:p w:rsidR="00DD3CD4" w:rsidRDefault="00DD3CD4" w:rsidP="003108E0">
      <w:pPr>
        <w:bidi/>
        <w:spacing w:line="360" w:lineRule="auto"/>
        <w:jc w:val="both"/>
        <w:rPr>
          <w:sz w:val="22"/>
          <w:rtl/>
          <w:lang w:bidi="fa-IR"/>
        </w:rPr>
      </w:pPr>
      <w:r>
        <w:rPr>
          <w:rFonts w:hint="cs"/>
          <w:sz w:val="22"/>
          <w:rtl/>
          <w:lang w:bidi="fa-IR"/>
        </w:rPr>
        <w:t xml:space="preserve">     یکی دیگر از مسائلی که "فروید</w:t>
      </w:r>
      <w:r w:rsidR="003108E0">
        <w:rPr>
          <w:rFonts w:hint="cs"/>
          <w:sz w:val="22"/>
          <w:rtl/>
          <w:lang w:bidi="fa-IR"/>
        </w:rPr>
        <w:t>" به آن پرداخته است</w:t>
      </w:r>
      <w:r>
        <w:rPr>
          <w:rFonts w:hint="cs"/>
          <w:sz w:val="22"/>
          <w:rtl/>
          <w:lang w:bidi="fa-IR"/>
        </w:rPr>
        <w:t xml:space="preserve"> "خود دوستی" یا "خود شیفتگی" </w:t>
      </w:r>
      <w:r w:rsidR="003108E0">
        <w:rPr>
          <w:rFonts w:hint="cs"/>
          <w:sz w:val="22"/>
          <w:vertAlign w:val="superscript"/>
          <w:rtl/>
          <w:lang w:bidi="fa-IR"/>
        </w:rPr>
        <w:t>3</w:t>
      </w:r>
      <w:r>
        <w:rPr>
          <w:rFonts w:hint="cs"/>
          <w:sz w:val="22"/>
          <w:rtl/>
          <w:lang w:bidi="fa-IR"/>
        </w:rPr>
        <w:t xml:space="preserve"> است. بهتر است به شخصیت دیگر رمان</w:t>
      </w:r>
      <w:r w:rsidR="003108E0">
        <w:rPr>
          <w:rFonts w:hint="cs"/>
          <w:sz w:val="22"/>
          <w:rtl/>
          <w:lang w:bidi="fa-IR"/>
        </w:rPr>
        <w:t xml:space="preserve"> </w:t>
      </w:r>
      <w:r>
        <w:rPr>
          <w:rFonts w:hint="cs"/>
          <w:sz w:val="22"/>
          <w:rtl/>
          <w:lang w:bidi="fa-IR"/>
        </w:rPr>
        <w:t>"بنجی" بپردازیم که پیش از این از وی، به عنوان نمادی از "طبیعت غریزی" یاد کرده ایم. اینک که به بررسی روان کاوانه آهنگ کرده ایم، می افزاییم بر اساس مصطلحات "فروید</w:t>
      </w:r>
      <w:r w:rsidR="003108E0">
        <w:rPr>
          <w:rFonts w:hint="cs"/>
          <w:sz w:val="22"/>
          <w:rtl/>
          <w:lang w:bidi="fa-IR"/>
        </w:rPr>
        <w:t>"</w:t>
      </w:r>
      <w:r>
        <w:rPr>
          <w:rFonts w:hint="cs"/>
          <w:sz w:val="22"/>
          <w:rtl/>
          <w:lang w:bidi="fa-IR"/>
        </w:rPr>
        <w:t xml:space="preserve">، "بنجی" تجسم "نهاد" </w:t>
      </w:r>
      <w:r w:rsidR="003108E0">
        <w:rPr>
          <w:rFonts w:hint="cs"/>
          <w:sz w:val="22"/>
          <w:vertAlign w:val="superscript"/>
          <w:rtl/>
          <w:lang w:bidi="fa-IR"/>
        </w:rPr>
        <w:t>4</w:t>
      </w:r>
      <w:r>
        <w:rPr>
          <w:rFonts w:hint="cs"/>
          <w:sz w:val="22"/>
          <w:rtl/>
          <w:lang w:bidi="fa-IR"/>
        </w:rPr>
        <w:t xml:space="preserve"> است</w:t>
      </w:r>
      <w:r>
        <w:rPr>
          <w:sz w:val="22"/>
          <w:lang w:bidi="fa-IR"/>
        </w:rPr>
        <w:t>.</w:t>
      </w:r>
      <w:r>
        <w:rPr>
          <w:rFonts w:hint="cs"/>
          <w:sz w:val="22"/>
          <w:rtl/>
          <w:lang w:bidi="fa-IR"/>
        </w:rPr>
        <w:t xml:space="preserve"> از </w:t>
      </w:r>
    </w:p>
    <w:p w:rsidR="00DD3CD4" w:rsidRDefault="00DD3CD4" w:rsidP="003108E0">
      <w:pPr>
        <w:bidi/>
        <w:spacing w:line="360" w:lineRule="auto"/>
        <w:jc w:val="both"/>
        <w:rPr>
          <w:sz w:val="22"/>
          <w:rtl/>
          <w:lang w:bidi="fa-IR"/>
        </w:rPr>
      </w:pPr>
      <w:r>
        <w:rPr>
          <w:rFonts w:hint="cs"/>
          <w:sz w:val="22"/>
          <w:rtl/>
          <w:lang w:bidi="fa-IR"/>
        </w:rPr>
        <w:t xml:space="preserve">نظر "فروید" آنچه از آن به "نهاد" تعبیر می کنیم، همان انبار عظیم "غرایز" است که پیوسته سرکشی می کنند و در </w:t>
      </w:r>
      <w:r>
        <w:rPr>
          <w:rFonts w:hint="cs"/>
          <w:i/>
          <w:iCs/>
          <w:sz w:val="22"/>
          <w:rtl/>
          <w:lang w:bidi="fa-IR"/>
        </w:rPr>
        <w:t xml:space="preserve">قرآن مجید </w:t>
      </w:r>
      <w:r>
        <w:rPr>
          <w:rFonts w:hint="cs"/>
          <w:sz w:val="22"/>
          <w:rtl/>
          <w:lang w:bidi="fa-IR"/>
        </w:rPr>
        <w:t xml:space="preserve">مصداق آیه ی شریفه ی "ان ّ الننفس َ لامّارة بالسوء" (53 : 12) است. "فروید" در </w:t>
      </w:r>
      <w:r>
        <w:rPr>
          <w:rFonts w:hint="cs"/>
          <w:i/>
          <w:iCs/>
          <w:sz w:val="22"/>
          <w:rtl/>
          <w:lang w:bidi="fa-IR"/>
        </w:rPr>
        <w:t>مفهوم ساده ی روانکاوی</w:t>
      </w:r>
      <w:r w:rsidR="003108E0">
        <w:rPr>
          <w:rFonts w:hint="cs"/>
          <w:sz w:val="22"/>
          <w:rtl/>
          <w:lang w:bidi="fa-IR"/>
        </w:rPr>
        <w:t xml:space="preserve"> می نویسد</w:t>
      </w:r>
      <w:r>
        <w:rPr>
          <w:rFonts w:hint="cs"/>
          <w:sz w:val="22"/>
          <w:rtl/>
          <w:lang w:bidi="fa-IR"/>
        </w:rPr>
        <w:t xml:space="preserve">: </w:t>
      </w:r>
    </w:p>
    <w:p w:rsidR="00DD3CD4" w:rsidRDefault="00DD3CD4" w:rsidP="003108E0">
      <w:pPr>
        <w:bidi/>
        <w:spacing w:line="360" w:lineRule="auto"/>
        <w:jc w:val="both"/>
        <w:rPr>
          <w:sz w:val="22"/>
          <w:rtl/>
          <w:lang w:bidi="fa-IR"/>
        </w:rPr>
      </w:pPr>
      <w:r>
        <w:rPr>
          <w:rFonts w:hint="cs"/>
          <w:sz w:val="22"/>
          <w:rtl/>
          <w:lang w:bidi="fa-IR"/>
        </w:rPr>
        <w:t xml:space="preserve">     " [ گاه ] غرایز موجود در "</w:t>
      </w:r>
      <w:r w:rsidR="003108E0">
        <w:rPr>
          <w:rFonts w:hint="cs"/>
          <w:sz w:val="22"/>
          <w:rtl/>
          <w:lang w:bidi="fa-IR"/>
        </w:rPr>
        <w:t>نهاد</w:t>
      </w:r>
      <w:r>
        <w:rPr>
          <w:rFonts w:hint="cs"/>
          <w:sz w:val="22"/>
          <w:rtl/>
          <w:lang w:bidi="fa-IR"/>
        </w:rPr>
        <w:t>" هریک شخصا ً استقلالی به دست آورده بدون آن که منافع تمام شخصیت را در نظر گیرند، هدف های خویش را جدا جدا تعقیب می کنند. در چنین وضعی، از تنها چیزی که این غرایز پیروی می کنند، قوانین بدوی روانی است که در اعماق "نهاد" فرمانروایی دارند " ( فروید</w:t>
      </w:r>
      <w:r w:rsidR="003108E0">
        <w:rPr>
          <w:rFonts w:hint="cs"/>
          <w:sz w:val="22"/>
          <w:rtl/>
          <w:lang w:bidi="fa-IR"/>
        </w:rPr>
        <w:t>، 1346، 63-62)</w:t>
      </w:r>
      <w:r>
        <w:rPr>
          <w:rFonts w:hint="cs"/>
          <w:sz w:val="22"/>
          <w:rtl/>
          <w:lang w:bidi="fa-IR"/>
        </w:rPr>
        <w:t>.</w:t>
      </w:r>
    </w:p>
    <w:p w:rsidR="00DD3CD4" w:rsidRDefault="00DD3CD4" w:rsidP="00FB59DD">
      <w:pPr>
        <w:bidi/>
        <w:spacing w:line="360" w:lineRule="auto"/>
        <w:jc w:val="both"/>
        <w:rPr>
          <w:sz w:val="22"/>
          <w:rtl/>
          <w:lang w:bidi="fa-IR"/>
        </w:rPr>
      </w:pPr>
      <w:r>
        <w:rPr>
          <w:rFonts w:hint="cs"/>
          <w:sz w:val="22"/>
          <w:rtl/>
          <w:lang w:bidi="fa-IR"/>
        </w:rPr>
        <w:t xml:space="preserve">     در "بنجی" چیزی به نام "خود" و "شعور" وجود ندارد. او به تمامی "نهاد" و طبیعت وحشی و بدوی آدمی است. او تنها به یاری حواس، به ویژه حس بویایی خود می تواند گونه ای از "شناخت حسی" و سطحی خود را به دیگران نشان دهد</w:t>
      </w:r>
      <w:r w:rsidR="00FB59DD">
        <w:rPr>
          <w:rFonts w:hint="cs"/>
          <w:sz w:val="22"/>
          <w:rtl/>
          <w:lang w:bidi="fa-IR"/>
        </w:rPr>
        <w:t>؛</w:t>
      </w:r>
      <w:r>
        <w:rPr>
          <w:rFonts w:hint="cs"/>
          <w:sz w:val="22"/>
          <w:rtl/>
          <w:lang w:bidi="fa-IR"/>
        </w:rPr>
        <w:t xml:space="preserve"> نوعی از شناخت که در حیواناتی چون سگ و گربه نیز قابل تشخیص است. دقت شود که ما در باره ی کسان این رمان بارها نوشته ایم و گاه، به نظریات متفاوتی اشاره کرده ایم</w:t>
      </w:r>
      <w:r w:rsidR="00FB59DD">
        <w:rPr>
          <w:rFonts w:hint="cs"/>
          <w:sz w:val="22"/>
          <w:rtl/>
          <w:lang w:bidi="fa-IR"/>
        </w:rPr>
        <w:t>. آنچه در این نوشته مطرح می شود</w:t>
      </w:r>
      <w:r>
        <w:rPr>
          <w:rFonts w:hint="cs"/>
          <w:sz w:val="22"/>
          <w:rtl/>
          <w:lang w:bidi="fa-IR"/>
        </w:rPr>
        <w:t>، صرفا ً دیدگاهی روانکاوانه و بر پایه ی مفاهیم "فرویدی" است. یکی از نمودهای فعالیت "نهاد"، "خود دوستی" یا "خود شیفتگی" است. شخصیت های "</w:t>
      </w:r>
      <w:r w:rsidR="00FB59DD">
        <w:rPr>
          <w:rFonts w:hint="cs"/>
          <w:sz w:val="22"/>
          <w:rtl/>
          <w:lang w:bidi="fa-IR"/>
        </w:rPr>
        <w:t>خود شیفته</w:t>
      </w:r>
      <w:r>
        <w:rPr>
          <w:rFonts w:hint="cs"/>
          <w:sz w:val="22"/>
          <w:rtl/>
          <w:lang w:bidi="fa-IR"/>
        </w:rPr>
        <w:t>" همیشه با اشیایی شناخته می شوند که پیوسته با خود، دارند و هیچ گاه آن ها را از خود، دور نمی کنند. امکان ندارد خواننده او را بدون در دست دادن گل، بطری، دمپایی، نازبالش و جز آن ها در نظر آورد. او با متعلقاتش ، شناخته می شود و اگر آن ها را از او بگیرند ، می نالد :</w:t>
      </w:r>
    </w:p>
    <w:p w:rsidR="00DD3CD4" w:rsidRPr="00D77449" w:rsidRDefault="00DD3CD4" w:rsidP="00DD3CD4">
      <w:pPr>
        <w:bidi/>
        <w:spacing w:line="360" w:lineRule="auto"/>
        <w:jc w:val="both"/>
        <w:rPr>
          <w:b/>
          <w:bCs/>
          <w:sz w:val="20"/>
          <w:szCs w:val="20"/>
          <w:rtl/>
          <w:lang w:bidi="fa-IR"/>
        </w:rPr>
      </w:pPr>
      <w:r w:rsidRPr="00D77449">
        <w:rPr>
          <w:rFonts w:hint="cs"/>
          <w:b/>
          <w:bCs/>
          <w:sz w:val="20"/>
          <w:szCs w:val="20"/>
          <w:rtl/>
          <w:lang w:bidi="fa-IR"/>
        </w:rPr>
        <w:t xml:space="preserve">    " دیلسی گفت : " یه گل بده دستش . همینو می خواد . . . گلی بهم داد " (20) .</w:t>
      </w:r>
    </w:p>
    <w:p w:rsidR="00DD3CD4" w:rsidRDefault="00DD3CD4" w:rsidP="00E8118C">
      <w:pPr>
        <w:bidi/>
        <w:spacing w:line="360" w:lineRule="auto"/>
        <w:jc w:val="both"/>
        <w:rPr>
          <w:sz w:val="22"/>
          <w:rtl/>
          <w:lang w:bidi="fa-IR"/>
        </w:rPr>
      </w:pPr>
      <w:r>
        <w:rPr>
          <w:rFonts w:hint="cs"/>
          <w:sz w:val="22"/>
          <w:rtl/>
          <w:lang w:bidi="fa-IR"/>
        </w:rPr>
        <w:t xml:space="preserve">     اما تنها گلی که می تواند "خود شیفتگی" او را نشان دهد، گل "نرگس" است :</w:t>
      </w:r>
    </w:p>
    <w:p w:rsidR="00DD3CD4" w:rsidRPr="00D77449" w:rsidRDefault="00DD3CD4" w:rsidP="00E8118C">
      <w:pPr>
        <w:bidi/>
        <w:spacing w:line="360" w:lineRule="auto"/>
        <w:jc w:val="both"/>
        <w:rPr>
          <w:b/>
          <w:bCs/>
          <w:sz w:val="20"/>
          <w:szCs w:val="20"/>
          <w:rtl/>
          <w:lang w:bidi="fa-IR"/>
        </w:rPr>
      </w:pPr>
      <w:r w:rsidRPr="00D77449">
        <w:rPr>
          <w:rFonts w:hint="cs"/>
          <w:b/>
          <w:bCs/>
          <w:sz w:val="20"/>
          <w:szCs w:val="20"/>
          <w:rtl/>
          <w:lang w:bidi="fa-IR"/>
        </w:rPr>
        <w:t xml:space="preserve">     " لاستر به دو، خانه را دور زد و به طرف باغ رفت . با یک شاخه نرگس ، بازگشت " (352) .</w:t>
      </w:r>
    </w:p>
    <w:p w:rsidR="00DD3CD4" w:rsidRDefault="00DD3CD4" w:rsidP="00E8118C">
      <w:pPr>
        <w:bidi/>
        <w:spacing w:line="360" w:lineRule="auto"/>
        <w:jc w:val="both"/>
        <w:rPr>
          <w:sz w:val="22"/>
          <w:rtl/>
          <w:lang w:bidi="fa-IR"/>
        </w:rPr>
      </w:pPr>
      <w:r>
        <w:rPr>
          <w:rFonts w:hint="cs"/>
          <w:sz w:val="22"/>
          <w:rtl/>
          <w:lang w:bidi="fa-IR"/>
        </w:rPr>
        <w:t xml:space="preserve">     چنان که می دانیم در اساطیر یونان باستان "نارسیس" جوان زیبایی بود که عشق را خوار می داشت. یک روز که بر اثر تشنگی نا</w:t>
      </w:r>
      <w:r w:rsidR="00E8118C">
        <w:rPr>
          <w:rFonts w:hint="cs"/>
          <w:sz w:val="22"/>
          <w:rtl/>
          <w:lang w:bidi="fa-IR"/>
        </w:rPr>
        <w:t>چار شد سیمای خود را در آب ببیند</w:t>
      </w:r>
      <w:r>
        <w:rPr>
          <w:rFonts w:hint="cs"/>
          <w:sz w:val="22"/>
          <w:rtl/>
          <w:lang w:bidi="fa-IR"/>
        </w:rPr>
        <w:t>:</w:t>
      </w:r>
    </w:p>
    <w:p w:rsidR="00DD3CD4" w:rsidRDefault="00DD3CD4" w:rsidP="00E8118C">
      <w:pPr>
        <w:bidi/>
        <w:spacing w:line="360" w:lineRule="auto"/>
        <w:jc w:val="both"/>
        <w:rPr>
          <w:sz w:val="22"/>
          <w:rtl/>
          <w:lang w:bidi="fa-IR"/>
        </w:rPr>
      </w:pPr>
      <w:r>
        <w:rPr>
          <w:rFonts w:hint="cs"/>
          <w:sz w:val="22"/>
          <w:rtl/>
          <w:lang w:bidi="fa-IR"/>
        </w:rPr>
        <w:t xml:space="preserve">    " در آن جا وی عکس صورت خود را دید و خود، عاشق خود شد. وی که از آن پس به دنیا بی اعتنا شده بو ، روی تصویر خود چندان خم شد که پس از اندک زمانی، جان سپرد " ( گریمال</w:t>
      </w:r>
      <w:r w:rsidR="00E8118C">
        <w:rPr>
          <w:rFonts w:hint="cs"/>
          <w:sz w:val="22"/>
          <w:rtl/>
          <w:lang w:bidi="fa-IR"/>
        </w:rPr>
        <w:t>، 1356،</w:t>
      </w:r>
      <w:r>
        <w:rPr>
          <w:rFonts w:hint="cs"/>
          <w:sz w:val="22"/>
          <w:rtl/>
          <w:lang w:bidi="fa-IR"/>
        </w:rPr>
        <w:t xml:space="preserve"> 606) .</w:t>
      </w:r>
    </w:p>
    <w:p w:rsidR="00AF69A1" w:rsidRPr="00AF69A1" w:rsidRDefault="00AF69A1" w:rsidP="00AF69A1">
      <w:pPr>
        <w:pBdr>
          <w:top w:val="single" w:sz="4" w:space="1" w:color="auto"/>
        </w:pBdr>
        <w:bidi/>
        <w:spacing w:line="360" w:lineRule="auto"/>
        <w:jc w:val="right"/>
        <w:rPr>
          <w:sz w:val="20"/>
          <w:szCs w:val="20"/>
          <w:rtl/>
          <w:lang w:bidi="fa-IR"/>
        </w:rPr>
      </w:pPr>
      <w:r>
        <w:rPr>
          <w:sz w:val="20"/>
          <w:szCs w:val="20"/>
          <w:lang w:bidi="fa-IR"/>
        </w:rPr>
        <w:t xml:space="preserve">1. </w:t>
      </w:r>
      <w:r>
        <w:rPr>
          <w:i/>
          <w:iCs/>
          <w:sz w:val="20"/>
          <w:szCs w:val="20"/>
          <w:lang w:bidi="fa-IR"/>
        </w:rPr>
        <w:t>Civilization and its Discontents</w:t>
      </w:r>
      <w:r>
        <w:rPr>
          <w:sz w:val="20"/>
          <w:szCs w:val="20"/>
          <w:lang w:bidi="fa-IR"/>
        </w:rPr>
        <w:t xml:space="preserve">            2. Collective neuroses             3. Narcissism            4. Id (=Other, Libido) </w:t>
      </w:r>
    </w:p>
    <w:p w:rsidR="00DD3CD4" w:rsidRDefault="00DD3CD4" w:rsidP="00E8118C">
      <w:pPr>
        <w:bidi/>
        <w:spacing w:line="360" w:lineRule="auto"/>
        <w:jc w:val="both"/>
        <w:rPr>
          <w:sz w:val="22"/>
          <w:rtl/>
          <w:lang w:bidi="fa-IR"/>
        </w:rPr>
      </w:pPr>
      <w:r>
        <w:rPr>
          <w:rFonts w:hint="cs"/>
          <w:sz w:val="22"/>
          <w:rtl/>
          <w:lang w:bidi="fa-IR"/>
        </w:rPr>
        <w:lastRenderedPageBreak/>
        <w:t xml:space="preserve">     دومین شیئی که می تواند او را آرام کند، نگاه کردن به "آینه" است:</w:t>
      </w:r>
    </w:p>
    <w:p w:rsidR="00DD3CD4" w:rsidRPr="001A43B4" w:rsidRDefault="00DD3CD4" w:rsidP="00DD3CD4">
      <w:pPr>
        <w:bidi/>
        <w:spacing w:line="360" w:lineRule="auto"/>
        <w:jc w:val="both"/>
        <w:rPr>
          <w:b/>
          <w:bCs/>
          <w:sz w:val="20"/>
          <w:szCs w:val="20"/>
          <w:rtl/>
          <w:lang w:bidi="fa-IR"/>
        </w:rPr>
      </w:pPr>
      <w:r w:rsidRPr="001A43B4">
        <w:rPr>
          <w:rFonts w:hint="cs"/>
          <w:b/>
          <w:bCs/>
          <w:sz w:val="20"/>
          <w:szCs w:val="20"/>
          <w:rtl/>
          <w:lang w:bidi="fa-IR"/>
        </w:rPr>
        <w:t xml:space="preserve">     " رفتیم اتاق مادر. آتشی توی اتاق بود . . . آتش دیگری توی آینه بود " (74) .</w:t>
      </w:r>
    </w:p>
    <w:p w:rsidR="00DD3CD4" w:rsidRDefault="00DD3CD4" w:rsidP="00E8118C">
      <w:pPr>
        <w:bidi/>
        <w:spacing w:line="360" w:lineRule="auto"/>
        <w:jc w:val="both"/>
        <w:rPr>
          <w:sz w:val="22"/>
          <w:rtl/>
          <w:lang w:bidi="fa-IR"/>
        </w:rPr>
      </w:pPr>
      <w:r>
        <w:rPr>
          <w:rFonts w:hint="cs"/>
          <w:sz w:val="22"/>
          <w:rtl/>
          <w:lang w:bidi="fa-IR"/>
        </w:rPr>
        <w:t>علت این که "بنجی" مانند همه ی کودکان این اندازه به "آینه" علاقه دارد و پیوسته خود را در آن می بیند، لذتی است که کودک از مشاهده ی خود در آینه می برد. کودک، خود شیفته است و هرچیز که او را به یاد خودش بیندازد، برایش لذت بخش است. در اسطوره ی "نارسیس" هم "آب</w:t>
      </w:r>
      <w:r w:rsidR="00E8118C">
        <w:rPr>
          <w:rFonts w:hint="cs"/>
          <w:sz w:val="22"/>
          <w:rtl/>
          <w:lang w:bidi="fa-IR"/>
        </w:rPr>
        <w:t xml:space="preserve">" </w:t>
      </w:r>
      <w:r>
        <w:rPr>
          <w:rFonts w:hint="cs"/>
          <w:sz w:val="22"/>
          <w:rtl/>
          <w:lang w:bidi="fa-IR"/>
        </w:rPr>
        <w:t>کارکردی معادل "</w:t>
      </w:r>
      <w:r w:rsidR="00E8118C">
        <w:rPr>
          <w:rFonts w:hint="cs"/>
          <w:sz w:val="22"/>
          <w:rtl/>
          <w:lang w:bidi="fa-IR"/>
        </w:rPr>
        <w:t>آینه</w:t>
      </w:r>
      <w:r>
        <w:rPr>
          <w:rFonts w:hint="cs"/>
          <w:sz w:val="22"/>
          <w:rtl/>
          <w:lang w:bidi="fa-IR"/>
        </w:rPr>
        <w:t xml:space="preserve">" داشته است. "نظامی" می گوید:                           </w:t>
      </w:r>
    </w:p>
    <w:p w:rsidR="00DD3CD4" w:rsidRDefault="00DD3CD4" w:rsidP="00DD3CD4">
      <w:pPr>
        <w:bidi/>
        <w:spacing w:line="360" w:lineRule="auto"/>
        <w:jc w:val="center"/>
        <w:rPr>
          <w:sz w:val="22"/>
          <w:rtl/>
          <w:lang w:bidi="fa-IR"/>
        </w:rPr>
      </w:pPr>
      <w:r>
        <w:rPr>
          <w:rFonts w:hint="cs"/>
          <w:sz w:val="22"/>
          <w:rtl/>
          <w:lang w:bidi="fa-IR"/>
        </w:rPr>
        <w:t>آینه آن روز که گــــیری به دست              خود شکن آن روز ، مشو خودپرست</w:t>
      </w:r>
    </w:p>
    <w:p w:rsidR="00DD3CD4" w:rsidRDefault="00DD3CD4" w:rsidP="002740DD">
      <w:pPr>
        <w:bidi/>
        <w:spacing w:line="360" w:lineRule="auto"/>
        <w:jc w:val="both"/>
        <w:rPr>
          <w:sz w:val="22"/>
          <w:rtl/>
          <w:lang w:bidi="fa-IR"/>
        </w:rPr>
      </w:pPr>
      <w:r>
        <w:rPr>
          <w:rFonts w:hint="cs"/>
          <w:sz w:val="22"/>
          <w:rtl/>
          <w:lang w:bidi="fa-IR"/>
        </w:rPr>
        <w:t xml:space="preserve">     "بنجی</w:t>
      </w:r>
      <w:r w:rsidR="002740DD">
        <w:rPr>
          <w:rFonts w:hint="cs"/>
          <w:sz w:val="22"/>
          <w:rtl/>
          <w:lang w:bidi="fa-IR"/>
        </w:rPr>
        <w:t>"</w:t>
      </w:r>
      <w:r>
        <w:rPr>
          <w:rFonts w:hint="cs"/>
          <w:sz w:val="22"/>
          <w:rtl/>
          <w:lang w:bidi="fa-IR"/>
        </w:rPr>
        <w:t xml:space="preserve"> همان "کونتین" است با این تفاوت که "بنجی" تبلور "نهاد" و "طبیعت" وحشی و دست نخورده ی "</w:t>
      </w:r>
      <w:r w:rsidR="002740DD">
        <w:rPr>
          <w:rFonts w:hint="cs"/>
          <w:sz w:val="22"/>
          <w:rtl/>
          <w:lang w:bidi="fa-IR"/>
        </w:rPr>
        <w:t>جنوب کهن</w:t>
      </w:r>
      <w:r>
        <w:rPr>
          <w:rFonts w:hint="cs"/>
          <w:sz w:val="22"/>
          <w:rtl/>
          <w:lang w:bidi="fa-IR"/>
        </w:rPr>
        <w:t>" است و پیوسته مانند کودکان می نالد و "کونتین"</w:t>
      </w:r>
      <w:r w:rsidR="002740DD">
        <w:rPr>
          <w:rFonts w:hint="cs"/>
          <w:sz w:val="22"/>
          <w:rtl/>
          <w:lang w:bidi="fa-IR"/>
        </w:rPr>
        <w:t xml:space="preserve"> </w:t>
      </w:r>
      <w:r>
        <w:rPr>
          <w:rFonts w:hint="cs"/>
          <w:sz w:val="22"/>
          <w:rtl/>
          <w:lang w:bidi="fa-IR"/>
        </w:rPr>
        <w:t>نماینده ی "خود" ی است که آگاهانه به همان حساسیت ها و رفتارهای کودکانه ادامه می دهد. "بنجی" می نالد و نق می زند؛ "کونتین" خودخوری می کند و در درون، می گری</w:t>
      </w:r>
      <w:r w:rsidR="002740DD">
        <w:rPr>
          <w:rFonts w:hint="cs"/>
          <w:sz w:val="22"/>
          <w:rtl/>
          <w:lang w:bidi="fa-IR"/>
        </w:rPr>
        <w:t>د</w:t>
      </w:r>
      <w:r>
        <w:rPr>
          <w:rFonts w:hint="cs"/>
          <w:sz w:val="22"/>
          <w:rtl/>
          <w:lang w:bidi="fa-IR"/>
        </w:rPr>
        <w:t xml:space="preserve">. </w:t>
      </w:r>
    </w:p>
    <w:p w:rsidR="00DD3CD4" w:rsidRDefault="00DD3CD4" w:rsidP="002F4DCA">
      <w:pPr>
        <w:bidi/>
        <w:spacing w:line="360" w:lineRule="auto"/>
        <w:jc w:val="both"/>
        <w:rPr>
          <w:sz w:val="22"/>
          <w:rtl/>
          <w:lang w:bidi="fa-IR"/>
        </w:rPr>
      </w:pPr>
      <w:r>
        <w:rPr>
          <w:rFonts w:hint="cs"/>
          <w:sz w:val="22"/>
          <w:rtl/>
          <w:lang w:bidi="fa-IR"/>
        </w:rPr>
        <w:t xml:space="preserve">     نمود دیگری از "خود شیفتگی" در اعضای خانواده ی "کامپسن" ، شیفتگی بیش تر آنان بر تبار و نیاکان خویش است . آقای "کامپسن" به داشتن سه ژنرال و یک فرماندار در تبارش، می نازد (119). خانم او نیز با گفتن این ادعا که </w:t>
      </w:r>
      <w:r w:rsidRPr="00156CB3">
        <w:rPr>
          <w:rFonts w:hint="cs"/>
          <w:b/>
          <w:bCs/>
          <w:sz w:val="20"/>
          <w:szCs w:val="20"/>
          <w:rtl/>
          <w:lang w:bidi="fa-IR"/>
        </w:rPr>
        <w:t>" دودمان من در اصل و نسب، چیزی از دودمان تو کم نداره "</w:t>
      </w:r>
      <w:r>
        <w:rPr>
          <w:rFonts w:hint="cs"/>
          <w:sz w:val="22"/>
          <w:rtl/>
          <w:lang w:bidi="fa-IR"/>
        </w:rPr>
        <w:t xml:space="preserve"> (56) به خود، می بالد. "کونتین" به این دلیل "ایمز" را خفیف و خوار می دارد که از جمله ی "اشراف" نیست:</w:t>
      </w:r>
    </w:p>
    <w:p w:rsidR="00DD3CD4" w:rsidRPr="00DB4183" w:rsidRDefault="00DD3CD4" w:rsidP="00662089">
      <w:pPr>
        <w:bidi/>
        <w:spacing w:line="360" w:lineRule="auto"/>
        <w:jc w:val="both"/>
        <w:rPr>
          <w:b/>
          <w:bCs/>
          <w:sz w:val="20"/>
          <w:szCs w:val="20"/>
          <w:rtl/>
          <w:lang w:bidi="fa-IR"/>
        </w:rPr>
      </w:pPr>
      <w:r w:rsidRPr="00DB4183">
        <w:rPr>
          <w:rFonts w:hint="cs"/>
          <w:b/>
          <w:bCs/>
          <w:sz w:val="20"/>
          <w:szCs w:val="20"/>
          <w:rtl/>
          <w:lang w:bidi="fa-IR"/>
        </w:rPr>
        <w:t xml:space="preserve">     " دیدم [ پیراهنش ] . . . مرغوب ترین پارچه ی فلانل است . . . اما "نجیب زادگی" در آن، نبود . دستک دنبک تئاتر " (109-108) . </w:t>
      </w:r>
    </w:p>
    <w:p w:rsidR="00DD3CD4" w:rsidRDefault="00DD3CD4" w:rsidP="00462D61">
      <w:pPr>
        <w:bidi/>
        <w:spacing w:line="360" w:lineRule="auto"/>
        <w:jc w:val="both"/>
        <w:rPr>
          <w:sz w:val="22"/>
          <w:rtl/>
          <w:lang w:bidi="fa-IR"/>
        </w:rPr>
      </w:pPr>
      <w:r>
        <w:rPr>
          <w:rFonts w:hint="cs"/>
          <w:sz w:val="22"/>
          <w:rtl/>
          <w:lang w:bidi="fa-IR"/>
        </w:rPr>
        <w:t xml:space="preserve">     "شریو" به "کونتین" می گوید علت ناراحتی خانم "بلاند" از تو این است که به هنگام درگیری جسمی با "جرالد" جانب "اصل و نسب" خود و او را فرو نهاده ای و مثل "جنتلمن" ها رفتار نکرده ای :</w:t>
      </w:r>
    </w:p>
    <w:p w:rsidR="00DD3CD4" w:rsidRPr="00DB4183" w:rsidRDefault="00DD3CD4" w:rsidP="00561D99">
      <w:pPr>
        <w:bidi/>
        <w:spacing w:line="360" w:lineRule="auto"/>
        <w:jc w:val="both"/>
        <w:rPr>
          <w:b/>
          <w:bCs/>
          <w:sz w:val="20"/>
          <w:szCs w:val="20"/>
          <w:rtl/>
          <w:lang w:bidi="fa-IR"/>
        </w:rPr>
      </w:pPr>
      <w:r w:rsidRPr="00DB4183">
        <w:rPr>
          <w:rFonts w:hint="cs"/>
          <w:b/>
          <w:bCs/>
          <w:sz w:val="20"/>
          <w:szCs w:val="20"/>
          <w:rtl/>
          <w:lang w:bidi="fa-IR"/>
        </w:rPr>
        <w:t xml:space="preserve">     " به خود دعوا، اعتراض ندارد؛ اصل و نسب است که ناراحتش می ک</w:t>
      </w:r>
      <w:r>
        <w:rPr>
          <w:rFonts w:hint="cs"/>
          <w:b/>
          <w:bCs/>
          <w:sz w:val="20"/>
          <w:szCs w:val="20"/>
          <w:rtl/>
          <w:lang w:bidi="fa-IR"/>
        </w:rPr>
        <w:t>ند</w:t>
      </w:r>
      <w:r w:rsidRPr="00DB4183">
        <w:rPr>
          <w:rFonts w:hint="cs"/>
          <w:b/>
          <w:bCs/>
          <w:sz w:val="20"/>
          <w:szCs w:val="20"/>
          <w:rtl/>
          <w:lang w:bidi="fa-IR"/>
        </w:rPr>
        <w:t xml:space="preserve">. فکر می کنم از این که اصل و نسب را بهتر از این نگه </w:t>
      </w:r>
      <w:r w:rsidR="00462D61">
        <w:rPr>
          <w:rFonts w:hint="cs"/>
          <w:b/>
          <w:bCs/>
          <w:sz w:val="20"/>
          <w:szCs w:val="20"/>
          <w:rtl/>
          <w:lang w:bidi="fa-IR"/>
        </w:rPr>
        <w:t>ن</w:t>
      </w:r>
      <w:r w:rsidRPr="00DB4183">
        <w:rPr>
          <w:rFonts w:hint="cs"/>
          <w:b/>
          <w:bCs/>
          <w:sz w:val="20"/>
          <w:szCs w:val="20"/>
          <w:rtl/>
          <w:lang w:bidi="fa-IR"/>
        </w:rPr>
        <w:t>داشتی، حیثیتت کمی لکه دار شد " (191-190) .</w:t>
      </w:r>
    </w:p>
    <w:p w:rsidR="00DD3CD4" w:rsidRDefault="00DD3CD4" w:rsidP="00694A98">
      <w:pPr>
        <w:bidi/>
        <w:spacing w:line="360" w:lineRule="auto"/>
        <w:jc w:val="both"/>
        <w:rPr>
          <w:sz w:val="22"/>
          <w:rtl/>
          <w:lang w:bidi="fa-IR"/>
        </w:rPr>
      </w:pPr>
      <w:r>
        <w:rPr>
          <w:rFonts w:hint="cs"/>
          <w:sz w:val="22"/>
          <w:rtl/>
          <w:lang w:bidi="fa-IR"/>
        </w:rPr>
        <w:t xml:space="preserve">     "جیسن" به این دلیل از "کراوات قرمزی" و دوست پسر "دوشیزه کونتین" متنفر است که با "یکی از اون بچه مزلّف ها" در بیشه پنهان می شود (212) و این، همان تعبیری است که "کونتین" نیز "ایمز" را با آن، می نکوهد (154) . "</w:t>
      </w:r>
      <w:r w:rsidR="00BD35A0">
        <w:rPr>
          <w:rFonts w:hint="cs"/>
          <w:sz w:val="22"/>
          <w:rtl/>
          <w:lang w:bidi="fa-IR"/>
        </w:rPr>
        <w:t>جیسن</w:t>
      </w:r>
      <w:r>
        <w:rPr>
          <w:rFonts w:hint="cs"/>
          <w:sz w:val="22"/>
          <w:rtl/>
          <w:lang w:bidi="fa-IR"/>
        </w:rPr>
        <w:t>" هم به این دلیل به تبار اشرافی خود می نازد که روزگاری اجدادش، صاحب "برده" بوده اند و در همان زمان، دیگران حتی " ِپهِن" هم بارشان نبوده است (269). طبعا ً آن که به تبار اشرافی خود می بالد، دیگران را</w:t>
      </w:r>
      <w:r w:rsidR="00BD35A0">
        <w:rPr>
          <w:rFonts w:hint="cs"/>
          <w:sz w:val="22"/>
          <w:rtl/>
          <w:lang w:bidi="fa-IR"/>
        </w:rPr>
        <w:t xml:space="preserve"> </w:t>
      </w:r>
      <w:r>
        <w:rPr>
          <w:rFonts w:hint="cs"/>
          <w:sz w:val="22"/>
          <w:rtl/>
          <w:lang w:bidi="fa-IR"/>
        </w:rPr>
        <w:t xml:space="preserve">"خوار" می دارد و از آنان، بیزاری می جوید. بیزاری از دیگران، قطب دیگر "خود شیفتگی" است. انزجار "جیسن" از </w:t>
      </w:r>
      <w:r w:rsidR="00BD35A0">
        <w:rPr>
          <w:rFonts w:hint="cs"/>
          <w:sz w:val="22"/>
          <w:rtl/>
          <w:lang w:bidi="fa-IR"/>
        </w:rPr>
        <w:t>"یهودی ها</w:t>
      </w:r>
      <w:r>
        <w:rPr>
          <w:rFonts w:hint="cs"/>
          <w:sz w:val="22"/>
          <w:rtl/>
          <w:lang w:bidi="fa-IR"/>
        </w:rPr>
        <w:t xml:space="preserve">" (219 ، 220)، </w:t>
      </w:r>
      <w:r w:rsidR="00BD35A0">
        <w:rPr>
          <w:rFonts w:hint="cs"/>
          <w:sz w:val="22"/>
          <w:rtl/>
          <w:lang w:bidi="fa-IR"/>
        </w:rPr>
        <w:t xml:space="preserve">      </w:t>
      </w:r>
      <w:r>
        <w:rPr>
          <w:rFonts w:hint="cs"/>
          <w:sz w:val="22"/>
          <w:rtl/>
          <w:lang w:bidi="fa-IR"/>
        </w:rPr>
        <w:t>"</w:t>
      </w:r>
      <w:r w:rsidR="00BD35A0">
        <w:rPr>
          <w:rFonts w:hint="cs"/>
          <w:sz w:val="22"/>
          <w:rtl/>
          <w:lang w:bidi="fa-IR"/>
        </w:rPr>
        <w:t>نیویورکی ها</w:t>
      </w:r>
      <w:r>
        <w:rPr>
          <w:rFonts w:hint="cs"/>
          <w:sz w:val="22"/>
          <w:rtl/>
          <w:lang w:bidi="fa-IR"/>
        </w:rPr>
        <w:t xml:space="preserve">" (246 ، 256)، "نمایشی ها" ( 262) به ویژه "کاکا سیاه ها" (217 ، 218 ) نمودهایی از همین "خود شیفتگی" نژادی است. او زمانی </w:t>
      </w:r>
      <w:r w:rsidR="00BD35A0">
        <w:rPr>
          <w:rFonts w:hint="cs"/>
          <w:sz w:val="22"/>
          <w:rtl/>
          <w:lang w:bidi="fa-IR"/>
        </w:rPr>
        <w:t xml:space="preserve">هم </w:t>
      </w:r>
      <w:r>
        <w:rPr>
          <w:rFonts w:hint="cs"/>
          <w:sz w:val="22"/>
          <w:rtl/>
          <w:lang w:bidi="fa-IR"/>
        </w:rPr>
        <w:t xml:space="preserve">که پنج ـ شش ساله بود، عروسک های کاغذی "کد " را پاره می کرد تا حرص او و </w:t>
      </w:r>
      <w:r w:rsidR="00BD35A0">
        <w:rPr>
          <w:rFonts w:hint="cs"/>
          <w:sz w:val="22"/>
          <w:rtl/>
          <w:lang w:bidi="fa-IR"/>
        </w:rPr>
        <w:t xml:space="preserve">          </w:t>
      </w:r>
      <w:r>
        <w:rPr>
          <w:rFonts w:hint="cs"/>
          <w:sz w:val="22"/>
          <w:rtl/>
          <w:lang w:bidi="fa-IR"/>
        </w:rPr>
        <w:t xml:space="preserve">"بنجی" را درآورد (78) و چون بزرگ می شود، بلیط های نمایش را ـ که رایگان به او داده اند ـ در بخاری می اندازد تا </w:t>
      </w:r>
      <w:r w:rsidR="00BD35A0">
        <w:rPr>
          <w:rFonts w:hint="cs"/>
          <w:sz w:val="22"/>
          <w:rtl/>
          <w:lang w:bidi="fa-IR"/>
        </w:rPr>
        <w:t xml:space="preserve">      </w:t>
      </w:r>
      <w:r>
        <w:rPr>
          <w:rFonts w:hint="cs"/>
          <w:sz w:val="22"/>
          <w:rtl/>
          <w:lang w:bidi="fa-IR"/>
        </w:rPr>
        <w:t>"لاستر" با آن ها به  "نمایش" نرود (286). آشکار است که رفتارهای دوران بلوغ و میان سالگی، ادامه ی طبیعی همان رفتارهای خود خواهانه ی روزگار کودکی او باشد. "کونتین" را تجسمی از "من ِ برتر" معرفی کردیم. "جیسن" دقیقا ً عکس چنین منشی را دارد. از این که مادرش خوب نمی بیند و نمی تواند چک ها و حواله های "کدی" را ببیند و کنترل کند، قلبا ً خوشحال است (246). وقتی حاضر می شود یک لحظه "کونتین" را به مادرش، "کدی"، نشان دهد و در ازای آن صد دلار بگیرد، وجدانی کاملا ً آسوده دارد :</w:t>
      </w:r>
    </w:p>
    <w:p w:rsidR="00561D99" w:rsidRPr="00006826" w:rsidRDefault="00DD3CD4" w:rsidP="00561D99">
      <w:pPr>
        <w:bidi/>
        <w:spacing w:line="360" w:lineRule="auto"/>
        <w:jc w:val="both"/>
        <w:rPr>
          <w:b/>
          <w:bCs/>
          <w:sz w:val="20"/>
          <w:szCs w:val="20"/>
          <w:rtl/>
          <w:lang w:bidi="fa-IR"/>
        </w:rPr>
      </w:pPr>
      <w:r w:rsidRPr="00006826">
        <w:rPr>
          <w:rFonts w:hint="cs"/>
          <w:b/>
          <w:bCs/>
          <w:sz w:val="20"/>
          <w:szCs w:val="20"/>
          <w:rtl/>
          <w:lang w:bidi="fa-IR"/>
        </w:rPr>
        <w:t xml:space="preserve">     " خوش حالم که از آن جور وجدان ها ندارم که مجبور باشم دائما ً مثل توله سگ مریض، ازش مراقبت کنم " (258) .  </w:t>
      </w:r>
    </w:p>
    <w:p w:rsidR="00DD3CD4" w:rsidRDefault="00DD3CD4" w:rsidP="0069551B">
      <w:pPr>
        <w:bidi/>
        <w:spacing w:line="360" w:lineRule="auto"/>
        <w:jc w:val="both"/>
        <w:rPr>
          <w:sz w:val="22"/>
          <w:rtl/>
          <w:lang w:bidi="fa-IR"/>
        </w:rPr>
      </w:pPr>
      <w:r>
        <w:rPr>
          <w:rFonts w:hint="cs"/>
          <w:sz w:val="22"/>
          <w:rtl/>
          <w:lang w:bidi="fa-IR"/>
        </w:rPr>
        <w:lastRenderedPageBreak/>
        <w:t xml:space="preserve">     مفهوم دیگر در نظریات روانکاوانه ی "فروید"، "بازگشت" </w:t>
      </w:r>
      <w:r w:rsidRPr="0069551B">
        <w:rPr>
          <w:rFonts w:hint="cs"/>
          <w:sz w:val="22"/>
          <w:vertAlign w:val="superscript"/>
          <w:rtl/>
          <w:lang w:bidi="fa-IR"/>
        </w:rPr>
        <w:t>1</w:t>
      </w:r>
      <w:r>
        <w:rPr>
          <w:rFonts w:hint="cs"/>
          <w:sz w:val="22"/>
          <w:rtl/>
          <w:lang w:bidi="fa-IR"/>
        </w:rPr>
        <w:t xml:space="preserve"> روانی است. هرگاه آدمی با وضعیت دشوار و ناخوش آیندی روبه رو شود، احتمال دارد رفتار های ذهنی و عملی از خود نشان دهد که نشان دهنده ی "بازگشت" او به عوالم کودکی است . "فروید" </w:t>
      </w:r>
      <w:r w:rsidRPr="00F91C30">
        <w:rPr>
          <w:rFonts w:hint="cs"/>
          <w:sz w:val="22"/>
          <w:rtl/>
          <w:lang w:bidi="fa-IR"/>
        </w:rPr>
        <w:t>در</w:t>
      </w:r>
      <w:r w:rsidRPr="00F91C30">
        <w:rPr>
          <w:rFonts w:hint="cs"/>
          <w:i/>
          <w:iCs/>
          <w:sz w:val="22"/>
          <w:rtl/>
          <w:lang w:bidi="fa-IR"/>
        </w:rPr>
        <w:t xml:space="preserve"> آن سوی اصل لذت</w:t>
      </w:r>
      <w:r>
        <w:rPr>
          <w:rFonts w:hint="cs"/>
          <w:sz w:val="22"/>
          <w:rtl/>
          <w:lang w:bidi="fa-IR"/>
        </w:rPr>
        <w:t xml:space="preserve"> این گونه رفتار روانی را نمودی از غریزه ای می دانست که :</w:t>
      </w:r>
    </w:p>
    <w:p w:rsidR="00DD3CD4" w:rsidRDefault="00DD3CD4" w:rsidP="0069551B">
      <w:pPr>
        <w:bidi/>
        <w:spacing w:line="360" w:lineRule="auto"/>
        <w:jc w:val="both"/>
        <w:rPr>
          <w:sz w:val="22"/>
          <w:rtl/>
          <w:lang w:bidi="fa-IR"/>
        </w:rPr>
      </w:pPr>
      <w:r>
        <w:rPr>
          <w:rFonts w:hint="cs"/>
          <w:sz w:val="22"/>
          <w:rtl/>
          <w:lang w:bidi="fa-IR"/>
        </w:rPr>
        <w:t xml:space="preserve">     " همگانی ترین گرایش هر موجود زنده</w:t>
      </w:r>
      <w:r w:rsidR="0069551B">
        <w:rPr>
          <w:rFonts w:hint="cs"/>
          <w:sz w:val="22"/>
          <w:rtl/>
          <w:lang w:bidi="fa-IR"/>
        </w:rPr>
        <w:t>، میل به</w:t>
      </w:r>
      <w:r>
        <w:rPr>
          <w:rFonts w:hint="cs"/>
          <w:sz w:val="22"/>
          <w:rtl/>
          <w:lang w:bidi="fa-IR"/>
        </w:rPr>
        <w:t xml:space="preserve"> بازگشت به جهان منفعل و آرام </w:t>
      </w:r>
      <w:r w:rsidRPr="0069551B">
        <w:rPr>
          <w:rFonts w:hint="cs"/>
          <w:sz w:val="22"/>
          <w:vertAlign w:val="superscript"/>
          <w:rtl/>
          <w:lang w:bidi="fa-IR"/>
        </w:rPr>
        <w:t>2</w:t>
      </w:r>
      <w:r>
        <w:rPr>
          <w:rFonts w:hint="cs"/>
          <w:sz w:val="22"/>
          <w:rtl/>
          <w:lang w:bidi="fa-IR"/>
        </w:rPr>
        <w:t xml:space="preserve"> است " ( </w:t>
      </w:r>
      <w:r>
        <w:rPr>
          <w:rFonts w:hint="cs"/>
          <w:i/>
          <w:iCs/>
          <w:sz w:val="22"/>
          <w:rtl/>
          <w:lang w:bidi="fa-IR"/>
        </w:rPr>
        <w:t>گزیده ی  کلی</w:t>
      </w:r>
      <w:r w:rsidR="0069551B">
        <w:rPr>
          <w:rFonts w:hint="cs"/>
          <w:i/>
          <w:iCs/>
          <w:sz w:val="22"/>
          <w:rtl/>
          <w:lang w:bidi="fa-IR"/>
        </w:rPr>
        <w:t xml:space="preserve">، </w:t>
      </w:r>
      <w:r w:rsidR="0069551B">
        <w:rPr>
          <w:rFonts w:hint="cs"/>
          <w:sz w:val="22"/>
          <w:rtl/>
          <w:lang w:bidi="fa-IR"/>
        </w:rPr>
        <w:t>1957،</w:t>
      </w:r>
      <w:r>
        <w:rPr>
          <w:rFonts w:hint="cs"/>
          <w:i/>
          <w:iCs/>
          <w:sz w:val="22"/>
          <w:rtl/>
          <w:lang w:bidi="fa-IR"/>
        </w:rPr>
        <w:t xml:space="preserve"> </w:t>
      </w:r>
      <w:r w:rsidR="0069551B">
        <w:rPr>
          <w:rFonts w:hint="cs"/>
          <w:sz w:val="22"/>
          <w:rtl/>
          <w:lang w:bidi="fa-IR"/>
        </w:rPr>
        <w:t>166)</w:t>
      </w:r>
      <w:r>
        <w:rPr>
          <w:rFonts w:hint="cs"/>
          <w:sz w:val="22"/>
          <w:rtl/>
          <w:lang w:bidi="fa-IR"/>
        </w:rPr>
        <w:t>.</w:t>
      </w:r>
    </w:p>
    <w:p w:rsidR="00DD3CD4" w:rsidRDefault="00DD3CD4" w:rsidP="0069551B">
      <w:pPr>
        <w:bidi/>
        <w:spacing w:line="360" w:lineRule="auto"/>
        <w:jc w:val="both"/>
        <w:rPr>
          <w:sz w:val="22"/>
          <w:rtl/>
          <w:lang w:bidi="fa-IR"/>
        </w:rPr>
      </w:pPr>
      <w:r>
        <w:rPr>
          <w:rFonts w:hint="cs"/>
          <w:sz w:val="22"/>
          <w:rtl/>
          <w:lang w:bidi="fa-IR"/>
        </w:rPr>
        <w:t xml:space="preserve">     بحث "فروید</w:t>
      </w:r>
      <w:r w:rsidR="0069551B">
        <w:rPr>
          <w:rFonts w:hint="cs"/>
          <w:sz w:val="22"/>
          <w:rtl/>
          <w:lang w:bidi="fa-IR"/>
        </w:rPr>
        <w:t xml:space="preserve">" </w:t>
      </w:r>
      <w:r>
        <w:rPr>
          <w:rFonts w:hint="cs"/>
          <w:sz w:val="22"/>
          <w:rtl/>
          <w:lang w:bidi="fa-IR"/>
        </w:rPr>
        <w:t xml:space="preserve">در این مورد با این پیش فرض آغاز می شود که : </w:t>
      </w:r>
    </w:p>
    <w:p w:rsidR="00DD3CD4" w:rsidRDefault="00DD3CD4" w:rsidP="0069551B">
      <w:pPr>
        <w:bidi/>
        <w:spacing w:line="360" w:lineRule="auto"/>
        <w:jc w:val="both"/>
        <w:rPr>
          <w:sz w:val="22"/>
          <w:rtl/>
          <w:lang w:bidi="fa-IR"/>
        </w:rPr>
      </w:pPr>
      <w:r>
        <w:rPr>
          <w:rFonts w:hint="cs"/>
          <w:sz w:val="22"/>
          <w:rtl/>
          <w:lang w:bidi="fa-IR"/>
        </w:rPr>
        <w:t xml:space="preserve">     " همه ی غرایز ارگانیک، محافظه کار هستند و از نظر تاریخی، به طرف بازگشت جهتگیری شده اند؛ به طرف بازگشت به چیزی که پیش از آن</w:t>
      </w:r>
      <w:r w:rsidR="0069551B">
        <w:rPr>
          <w:rFonts w:hint="cs"/>
          <w:sz w:val="22"/>
          <w:rtl/>
          <w:lang w:bidi="fa-IR"/>
        </w:rPr>
        <w:t>، بوده  است ( همان 159)</w:t>
      </w:r>
      <w:r>
        <w:rPr>
          <w:rFonts w:hint="cs"/>
          <w:sz w:val="22"/>
          <w:rtl/>
          <w:lang w:bidi="fa-IR"/>
        </w:rPr>
        <w:t>.</w:t>
      </w:r>
    </w:p>
    <w:p w:rsidR="00DD3CD4" w:rsidRDefault="00DD3CD4" w:rsidP="000A410F">
      <w:pPr>
        <w:bidi/>
        <w:spacing w:line="360" w:lineRule="auto"/>
        <w:jc w:val="both"/>
        <w:rPr>
          <w:sz w:val="22"/>
          <w:rtl/>
          <w:lang w:bidi="fa-IR"/>
        </w:rPr>
      </w:pPr>
      <w:r>
        <w:rPr>
          <w:rFonts w:hint="cs"/>
          <w:sz w:val="22"/>
          <w:rtl/>
          <w:lang w:bidi="fa-IR"/>
        </w:rPr>
        <w:t xml:space="preserve">     مثلا ً بنجی سی و سه ساله ـ که تنها حامی و دوستدار خود، "کدی "، را ازدست داده است ـ  با دیدن دروازه، پیوسته به یاد "کدی" می افتد که بیست و شش سال پیش، هرگاه از مدرسه بازمی گشته، او را بغل می گرفته و می نواخته است:</w:t>
      </w:r>
    </w:p>
    <w:p w:rsidR="00DD3CD4" w:rsidRPr="003776AA" w:rsidRDefault="00DD3CD4" w:rsidP="0069551B">
      <w:pPr>
        <w:bidi/>
        <w:spacing w:line="360" w:lineRule="auto"/>
        <w:jc w:val="both"/>
        <w:rPr>
          <w:b/>
          <w:bCs/>
          <w:sz w:val="20"/>
          <w:szCs w:val="20"/>
          <w:rtl/>
          <w:lang w:bidi="fa-IR"/>
        </w:rPr>
      </w:pPr>
      <w:r w:rsidRPr="003776AA">
        <w:rPr>
          <w:rFonts w:hint="cs"/>
          <w:b/>
          <w:bCs/>
          <w:sz w:val="20"/>
          <w:szCs w:val="20"/>
          <w:rtl/>
          <w:lang w:bidi="fa-IR"/>
        </w:rPr>
        <w:t xml:space="preserve">     " کدی گفت: " بنجی </w:t>
      </w:r>
      <w:r>
        <w:rPr>
          <w:rFonts w:hint="cs"/>
          <w:b/>
          <w:bCs/>
          <w:sz w:val="20"/>
          <w:szCs w:val="20"/>
          <w:rtl/>
          <w:lang w:bidi="fa-IR"/>
        </w:rPr>
        <w:t>! سلام ! " دروازه را باز کرد و آ</w:t>
      </w:r>
      <w:r w:rsidRPr="003776AA">
        <w:rPr>
          <w:rFonts w:hint="cs"/>
          <w:b/>
          <w:bCs/>
          <w:sz w:val="20"/>
          <w:szCs w:val="20"/>
          <w:rtl/>
          <w:lang w:bidi="fa-IR"/>
        </w:rPr>
        <w:t>مد تو و خم شد "</w:t>
      </w:r>
      <w:r>
        <w:rPr>
          <w:rFonts w:hint="cs"/>
          <w:b/>
          <w:bCs/>
          <w:sz w:val="20"/>
          <w:szCs w:val="20"/>
          <w:rtl/>
          <w:lang w:bidi="fa-IR"/>
        </w:rPr>
        <w:t xml:space="preserve"> (16)</w:t>
      </w:r>
      <w:r w:rsidRPr="003776AA">
        <w:rPr>
          <w:rFonts w:hint="cs"/>
          <w:b/>
          <w:bCs/>
          <w:sz w:val="20"/>
          <w:szCs w:val="20"/>
          <w:rtl/>
          <w:lang w:bidi="fa-IR"/>
        </w:rPr>
        <w:t xml:space="preserve"> .</w:t>
      </w:r>
    </w:p>
    <w:p w:rsidR="00DD3CD4" w:rsidRDefault="00DD3CD4" w:rsidP="00292555">
      <w:pPr>
        <w:bidi/>
        <w:spacing w:line="360" w:lineRule="auto"/>
        <w:jc w:val="both"/>
        <w:rPr>
          <w:sz w:val="22"/>
          <w:rtl/>
          <w:lang w:bidi="fa-IR"/>
        </w:rPr>
      </w:pPr>
      <w:r>
        <w:rPr>
          <w:rFonts w:hint="cs"/>
          <w:sz w:val="22"/>
          <w:rtl/>
          <w:lang w:bidi="fa-IR"/>
        </w:rPr>
        <w:t xml:space="preserve">     "کونتین" در حالی آرزو می کند "کاش مادر می داشتم" ( 198) که دانشجوی دانشگاه است اما هنوز نتوانسته کسی را پیدا کند که بتواند بر او مهری بیفکند یا خود دل به نزد دیگری برد و به زبان روان شناختی بگوییم: نتوانسته "زنی" را جانشین "مادر" سازد</w:t>
      </w:r>
      <w:r w:rsidR="00292555">
        <w:rPr>
          <w:rFonts w:hint="cs"/>
          <w:sz w:val="22"/>
          <w:rtl/>
          <w:lang w:bidi="fa-IR"/>
        </w:rPr>
        <w:t xml:space="preserve"> و مِهری را او نسبت به مادر داشته بر همسر یا زنی دیگر "فرافکنی "کند.</w:t>
      </w:r>
      <w:r>
        <w:rPr>
          <w:rFonts w:hint="cs"/>
          <w:sz w:val="22"/>
          <w:rtl/>
          <w:lang w:bidi="fa-IR"/>
        </w:rPr>
        <w:t xml:space="preserve"> او که شاهد تباهی بسیاری از ارزش های اخلاقی و اجتماعی "جنوب کهن" است، به جای قبول وضعیت نو و تطبیق خود با آن، پیوسته به یاد اعصار گذشته است و گونه ای "غربت </w:t>
      </w:r>
      <w:r w:rsidR="00292555">
        <w:rPr>
          <w:rFonts w:hint="cs"/>
          <w:sz w:val="22"/>
          <w:rtl/>
          <w:lang w:bidi="fa-IR"/>
        </w:rPr>
        <w:t xml:space="preserve">زدگی </w:t>
      </w:r>
      <w:r>
        <w:rPr>
          <w:rFonts w:hint="cs"/>
          <w:sz w:val="22"/>
          <w:rtl/>
          <w:lang w:bidi="fa-IR"/>
        </w:rPr>
        <w:t>تاریخی" در خود احساس می کند. در این حال، او به کودکی می ماند که از "مادر ِ گذشته ها" به دور افتاده است. "خودکشی نمادین" او، کوششی برای پیوستن به همان گذشته های دور تاریخی است. او می خواهد در اعماق رودخانه باقی بماند. این "اعماق" شاید تعبیری دیگر از همان "اعماق جنوب کهن</w:t>
      </w:r>
      <w:r w:rsidR="00292555">
        <w:rPr>
          <w:rFonts w:hint="cs"/>
          <w:sz w:val="22"/>
          <w:rtl/>
          <w:lang w:bidi="fa-IR"/>
        </w:rPr>
        <w:t>" یا</w:t>
      </w:r>
      <w:r>
        <w:rPr>
          <w:rFonts w:hint="cs"/>
          <w:sz w:val="22"/>
          <w:rtl/>
          <w:lang w:bidi="fa-IR"/>
        </w:rPr>
        <w:t xml:space="preserve"> زمان و مکان آرمانی و رؤیایی او باشد . او به "غار و مغاره های دریا" می اندیشد که </w:t>
      </w:r>
      <w:r w:rsidRPr="00F360E0">
        <w:rPr>
          <w:rFonts w:hint="cs"/>
          <w:b/>
          <w:bCs/>
          <w:sz w:val="20"/>
          <w:szCs w:val="20"/>
          <w:rtl/>
          <w:lang w:bidi="fa-IR"/>
        </w:rPr>
        <w:t>" با آرامش، به سوی امواج لرزان می غلتند "</w:t>
      </w:r>
      <w:r w:rsidR="00292555">
        <w:rPr>
          <w:rFonts w:hint="cs"/>
          <w:sz w:val="22"/>
          <w:rtl/>
          <w:lang w:bidi="fa-IR"/>
        </w:rPr>
        <w:t xml:space="preserve"> (200)</w:t>
      </w:r>
      <w:r>
        <w:rPr>
          <w:rFonts w:hint="cs"/>
          <w:sz w:val="22"/>
          <w:rtl/>
          <w:lang w:bidi="fa-IR"/>
        </w:rPr>
        <w:t>.</w:t>
      </w:r>
    </w:p>
    <w:p w:rsidR="00DD3CD4" w:rsidRPr="006F546E" w:rsidRDefault="00DD3CD4" w:rsidP="00146F44">
      <w:pPr>
        <w:bidi/>
        <w:spacing w:line="360" w:lineRule="auto"/>
        <w:jc w:val="both"/>
        <w:rPr>
          <w:b/>
          <w:bCs/>
          <w:sz w:val="20"/>
          <w:szCs w:val="20"/>
          <w:rtl/>
          <w:lang w:bidi="fa-IR"/>
        </w:rPr>
      </w:pPr>
      <w:r>
        <w:rPr>
          <w:rFonts w:hint="cs"/>
          <w:sz w:val="22"/>
          <w:rtl/>
          <w:lang w:bidi="fa-IR"/>
        </w:rPr>
        <w:t xml:space="preserve">     آرزوی "بازگشت" به گذشته های طلایی، گاه به صورت اندیشیدن به "باغ عدن" نمود می یابد؛ یعنی جایی که</w:t>
      </w:r>
      <w:r w:rsidR="00146F44">
        <w:rPr>
          <w:rFonts w:hint="cs"/>
          <w:sz w:val="22"/>
          <w:rtl/>
          <w:lang w:bidi="fa-IR"/>
        </w:rPr>
        <w:t xml:space="preserve"> </w:t>
      </w:r>
      <w:r>
        <w:rPr>
          <w:rFonts w:hint="cs"/>
          <w:sz w:val="22"/>
          <w:rtl/>
          <w:lang w:bidi="fa-IR"/>
        </w:rPr>
        <w:t xml:space="preserve">"آدم و </w:t>
      </w:r>
      <w:r w:rsidR="00146F44">
        <w:rPr>
          <w:rFonts w:hint="cs"/>
          <w:sz w:val="22"/>
          <w:rtl/>
          <w:lang w:bidi="fa-IR"/>
        </w:rPr>
        <w:t xml:space="preserve">       </w:t>
      </w:r>
      <w:r>
        <w:rPr>
          <w:rFonts w:hint="cs"/>
          <w:sz w:val="22"/>
          <w:rtl/>
          <w:lang w:bidi="fa-IR"/>
        </w:rPr>
        <w:t xml:space="preserve">"حوا" در آن، به فراخی و آسودگی خاطر می زیستند و هرکجا که می خواسته اند، می رفته اند و اندوهی نمی داشته اند. </w:t>
      </w:r>
      <w:r w:rsidR="00146F44">
        <w:rPr>
          <w:rFonts w:hint="cs"/>
          <w:sz w:val="22"/>
          <w:rtl/>
          <w:lang w:bidi="fa-IR"/>
        </w:rPr>
        <w:t xml:space="preserve">        او </w:t>
      </w:r>
      <w:r>
        <w:rPr>
          <w:rFonts w:hint="cs"/>
          <w:sz w:val="22"/>
          <w:rtl/>
          <w:lang w:bidi="fa-IR"/>
        </w:rPr>
        <w:t xml:space="preserve">بارها به هنگام "گفت و گوی درونی" به یاد این "بهشت از دست رفته" می افتد و حسرت می برد. او گاه از دمیدن </w:t>
      </w:r>
      <w:r w:rsidR="00146F44">
        <w:rPr>
          <w:rFonts w:hint="cs"/>
          <w:sz w:val="22"/>
          <w:rtl/>
          <w:lang w:bidi="fa-IR"/>
        </w:rPr>
        <w:t xml:space="preserve">              </w:t>
      </w:r>
      <w:r>
        <w:rPr>
          <w:rFonts w:hint="cs"/>
          <w:sz w:val="22"/>
          <w:rtl/>
          <w:lang w:bidi="fa-IR"/>
        </w:rPr>
        <w:t>"صدایی روی عدن" یاد می کند (124، 123) که سرزمین رؤیایی او است</w:t>
      </w:r>
      <w:r w:rsidR="00146F44">
        <w:rPr>
          <w:rFonts w:hint="cs"/>
          <w:sz w:val="22"/>
          <w:rtl/>
          <w:lang w:bidi="fa-IR"/>
        </w:rPr>
        <w:t xml:space="preserve">. </w:t>
      </w:r>
      <w:r>
        <w:rPr>
          <w:rFonts w:hint="cs"/>
          <w:sz w:val="22"/>
          <w:rtl/>
          <w:lang w:bidi="fa-IR"/>
        </w:rPr>
        <w:t xml:space="preserve">"جیسن" اهل چنین عوالمی نیست اما گاه که زندگی و واقعیت بر او سخت می گیرد، به جهان "خیالبافی" </w:t>
      </w:r>
      <w:r w:rsidR="00146F44">
        <w:rPr>
          <w:rFonts w:hint="cs"/>
          <w:sz w:val="22"/>
          <w:vertAlign w:val="superscript"/>
          <w:rtl/>
          <w:lang w:bidi="fa-IR"/>
        </w:rPr>
        <w:t>3</w:t>
      </w:r>
      <w:r>
        <w:rPr>
          <w:rFonts w:hint="cs"/>
          <w:sz w:val="22"/>
          <w:rtl/>
          <w:lang w:bidi="fa-IR"/>
        </w:rPr>
        <w:t xml:space="preserve"> روی می آورد تا در آن، به خدمت ِ یک یک دشمنان خیالی خود برسد و حقشان را کف دستشان بگذارد. </w:t>
      </w:r>
    </w:p>
    <w:p w:rsidR="00DD3CD4" w:rsidRDefault="00DD3CD4" w:rsidP="00146F44">
      <w:pPr>
        <w:bidi/>
        <w:spacing w:line="360" w:lineRule="auto"/>
        <w:jc w:val="both"/>
        <w:rPr>
          <w:sz w:val="22"/>
          <w:rtl/>
          <w:lang w:bidi="fa-IR"/>
        </w:rPr>
      </w:pPr>
      <w:r>
        <w:rPr>
          <w:rFonts w:hint="cs"/>
          <w:sz w:val="22"/>
          <w:rtl/>
          <w:lang w:bidi="fa-IR"/>
        </w:rPr>
        <w:t xml:space="preserve">     "فروید</w:t>
      </w:r>
      <w:r w:rsidR="00146F44">
        <w:rPr>
          <w:rFonts w:hint="cs"/>
          <w:sz w:val="22"/>
          <w:rtl/>
          <w:lang w:bidi="fa-IR"/>
        </w:rPr>
        <w:t>" گرایش</w:t>
      </w:r>
      <w:r>
        <w:rPr>
          <w:rFonts w:hint="cs"/>
          <w:sz w:val="22"/>
          <w:rtl/>
          <w:lang w:bidi="fa-IR"/>
        </w:rPr>
        <w:t xml:space="preserve"> به "فانتزی" را در حکم آرزی بازگشت به "زهدان" و مراحل جنینی آدمی می داند و در فصل اول کتاب </w:t>
      </w:r>
      <w:r>
        <w:rPr>
          <w:rFonts w:hint="cs"/>
          <w:i/>
          <w:iCs/>
          <w:sz w:val="22"/>
          <w:rtl/>
          <w:lang w:bidi="fa-IR"/>
        </w:rPr>
        <w:t xml:space="preserve">سخنرانی مقدماتی در باره ی روان کاوی </w:t>
      </w:r>
      <w:r w:rsidR="00146F44">
        <w:rPr>
          <w:rFonts w:hint="cs"/>
          <w:sz w:val="22"/>
          <w:vertAlign w:val="superscript"/>
          <w:rtl/>
          <w:lang w:bidi="fa-IR"/>
        </w:rPr>
        <w:t>4</w:t>
      </w:r>
      <w:r>
        <w:rPr>
          <w:rFonts w:hint="cs"/>
          <w:sz w:val="22"/>
          <w:rtl/>
          <w:lang w:bidi="fa-IR"/>
        </w:rPr>
        <w:t xml:space="preserve"> (1917-1916) می نویسد:</w:t>
      </w:r>
    </w:p>
    <w:p w:rsidR="00DD3CD4" w:rsidRDefault="00DD3CD4" w:rsidP="00146F44">
      <w:pPr>
        <w:bidi/>
        <w:spacing w:line="360" w:lineRule="auto"/>
        <w:jc w:val="both"/>
        <w:rPr>
          <w:sz w:val="22"/>
          <w:lang w:bidi="fa-IR"/>
        </w:rPr>
      </w:pPr>
      <w:r>
        <w:rPr>
          <w:rFonts w:hint="cs"/>
          <w:sz w:val="22"/>
          <w:rtl/>
          <w:lang w:bidi="fa-IR"/>
        </w:rPr>
        <w:t xml:space="preserve">     " روابط ما با جهان از ابتدا چنان است که نمی توانیم بدون وقفه و درنگ، تاب جهان را بیاوریم. بنابراین گاه گاهی از آن ، پس می کشیم و به وضع ابتدائی خود ـ به وضعی که مخصوص وجود جنینی ما است ـ بازمی گردیم یا لااقل، محیطی سخت مشابه آن برای خود می آفرینیم : گرم، تاریک و بی تحریک " ( آریان پور</w:t>
      </w:r>
      <w:r w:rsidR="00146F44">
        <w:rPr>
          <w:rFonts w:hint="cs"/>
          <w:sz w:val="22"/>
          <w:rtl/>
          <w:lang w:bidi="fa-IR"/>
        </w:rPr>
        <w:t>، 1357،</w:t>
      </w:r>
      <w:r>
        <w:rPr>
          <w:rFonts w:hint="cs"/>
          <w:sz w:val="22"/>
          <w:rtl/>
          <w:lang w:bidi="fa-IR"/>
        </w:rPr>
        <w:t xml:space="preserve"> 220) .</w:t>
      </w:r>
    </w:p>
    <w:p w:rsidR="000A410F" w:rsidRPr="00561D99" w:rsidRDefault="000A410F" w:rsidP="000A410F">
      <w:pPr>
        <w:pBdr>
          <w:top w:val="single" w:sz="4" w:space="1" w:color="auto"/>
        </w:pBdr>
        <w:bidi/>
        <w:spacing w:line="360" w:lineRule="auto"/>
        <w:jc w:val="right"/>
        <w:rPr>
          <w:sz w:val="20"/>
          <w:szCs w:val="20"/>
          <w:lang w:val="de-DE" w:bidi="fa-IR"/>
        </w:rPr>
      </w:pPr>
      <w:r w:rsidRPr="000A410F">
        <w:rPr>
          <w:sz w:val="20"/>
          <w:szCs w:val="20"/>
          <w:lang w:val="en-AU" w:bidi="fa-IR"/>
        </w:rPr>
        <w:t xml:space="preserve">1. </w:t>
      </w:r>
      <w:r>
        <w:rPr>
          <w:sz w:val="20"/>
          <w:szCs w:val="20"/>
          <w:lang w:bidi="fa-IR"/>
        </w:rPr>
        <w:t>Regression           2.  To turn to the peace of inorganic world</w:t>
      </w:r>
      <w:r w:rsidRPr="000A410F">
        <w:rPr>
          <w:sz w:val="20"/>
          <w:szCs w:val="20"/>
          <w:lang w:val="en-AU" w:bidi="fa-IR"/>
        </w:rPr>
        <w:t xml:space="preserve"> </w:t>
      </w:r>
      <w:r>
        <w:rPr>
          <w:sz w:val="20"/>
          <w:szCs w:val="20"/>
          <w:lang w:val="en-AU" w:bidi="fa-IR"/>
        </w:rPr>
        <w:t xml:space="preserve">            3. </w:t>
      </w:r>
      <w:r w:rsidRPr="00561D99">
        <w:rPr>
          <w:sz w:val="20"/>
          <w:szCs w:val="20"/>
          <w:lang w:val="de-DE" w:bidi="fa-IR"/>
        </w:rPr>
        <w:t xml:space="preserve">Fantasy          4. </w:t>
      </w:r>
      <w:r w:rsidRPr="000A410F">
        <w:rPr>
          <w:i/>
          <w:iCs/>
          <w:sz w:val="20"/>
          <w:szCs w:val="20"/>
          <w:lang w:val="de-DE" w:bidi="fa-IR"/>
        </w:rPr>
        <w:t>Vorlesungen zur Einführung in die Psychanalyse</w:t>
      </w:r>
      <w:r w:rsidR="00561D99">
        <w:rPr>
          <w:i/>
          <w:iCs/>
          <w:sz w:val="20"/>
          <w:szCs w:val="20"/>
          <w:lang w:val="de-DE" w:bidi="fa-IR"/>
        </w:rPr>
        <w:t xml:space="preserve"> </w:t>
      </w:r>
      <w:r w:rsidR="00561D99">
        <w:rPr>
          <w:sz w:val="20"/>
          <w:szCs w:val="20"/>
          <w:lang w:val="de-DE" w:bidi="fa-IR"/>
        </w:rPr>
        <w:t xml:space="preserve">. kapitel 1. ( </w:t>
      </w:r>
      <w:r w:rsidR="00561D99">
        <w:rPr>
          <w:i/>
          <w:iCs/>
          <w:sz w:val="20"/>
          <w:szCs w:val="20"/>
          <w:lang w:val="de-DE" w:bidi="fa-IR"/>
        </w:rPr>
        <w:t xml:space="preserve">Introductory Lectures on Psycho-analysis </w:t>
      </w:r>
      <w:r w:rsidR="00561D99">
        <w:rPr>
          <w:sz w:val="20"/>
          <w:szCs w:val="20"/>
          <w:lang w:val="de-DE" w:bidi="fa-IR"/>
        </w:rPr>
        <w:t>), Chapter 1.</w:t>
      </w:r>
      <w:r>
        <w:rPr>
          <w:i/>
          <w:iCs/>
          <w:sz w:val="20"/>
          <w:szCs w:val="20"/>
          <w:lang w:val="de-DE" w:bidi="fa-IR"/>
        </w:rPr>
        <w:t xml:space="preserve">          </w:t>
      </w:r>
      <w:r w:rsidRPr="000A410F">
        <w:rPr>
          <w:sz w:val="20"/>
          <w:szCs w:val="20"/>
          <w:lang w:val="de-DE" w:bidi="fa-IR"/>
        </w:rPr>
        <w:t xml:space="preserve"> </w:t>
      </w:r>
      <w:r>
        <w:rPr>
          <w:sz w:val="20"/>
          <w:szCs w:val="20"/>
          <w:lang w:val="de-DE" w:bidi="fa-IR"/>
        </w:rPr>
        <w:t xml:space="preserve">         </w:t>
      </w:r>
      <w:r w:rsidRPr="000A410F">
        <w:rPr>
          <w:sz w:val="20"/>
          <w:szCs w:val="20"/>
          <w:lang w:val="de-DE" w:bidi="fa-IR"/>
        </w:rPr>
        <w:t xml:space="preserve">       </w:t>
      </w:r>
    </w:p>
    <w:p w:rsidR="004D5A89" w:rsidRDefault="004D5A89" w:rsidP="004D5A89">
      <w:pPr>
        <w:bidi/>
        <w:spacing w:line="360" w:lineRule="auto"/>
        <w:jc w:val="both"/>
        <w:rPr>
          <w:sz w:val="22"/>
          <w:rtl/>
          <w:lang w:bidi="fa-IR"/>
        </w:rPr>
      </w:pPr>
    </w:p>
    <w:p w:rsidR="00DD3CD4" w:rsidRDefault="00DD3CD4" w:rsidP="004D5A89">
      <w:pPr>
        <w:bidi/>
        <w:spacing w:line="360" w:lineRule="auto"/>
        <w:jc w:val="both"/>
        <w:rPr>
          <w:sz w:val="22"/>
          <w:rtl/>
          <w:lang w:bidi="fa-IR"/>
        </w:rPr>
      </w:pPr>
      <w:r>
        <w:rPr>
          <w:rFonts w:hint="cs"/>
          <w:sz w:val="22"/>
          <w:rtl/>
          <w:lang w:bidi="fa-IR"/>
        </w:rPr>
        <w:lastRenderedPageBreak/>
        <w:t xml:space="preserve">    چون "کلانتر" از تعقیب "دوشیزه کونتین" </w:t>
      </w:r>
      <w:r w:rsidR="004D5A89">
        <w:rPr>
          <w:rFonts w:hint="cs"/>
          <w:sz w:val="22"/>
          <w:rtl/>
          <w:lang w:bidi="fa-IR"/>
        </w:rPr>
        <w:t xml:space="preserve">و دوست پسرش </w:t>
      </w:r>
      <w:r>
        <w:rPr>
          <w:rFonts w:hint="cs"/>
          <w:sz w:val="22"/>
          <w:rtl/>
          <w:lang w:bidi="fa-IR"/>
        </w:rPr>
        <w:t>تن زده است "جیسن</w:t>
      </w:r>
      <w:r w:rsidR="004D5A89">
        <w:rPr>
          <w:rFonts w:hint="cs"/>
          <w:sz w:val="22"/>
          <w:rtl/>
          <w:lang w:bidi="fa-IR"/>
        </w:rPr>
        <w:t>"</w:t>
      </w:r>
      <w:r>
        <w:rPr>
          <w:rFonts w:hint="cs"/>
          <w:sz w:val="22"/>
          <w:rtl/>
          <w:lang w:bidi="fa-IR"/>
        </w:rPr>
        <w:t xml:space="preserve"> در عالم پندار، جهان واقع را به کناری می نهد تا دنیای رؤیایی خود را بیافریند:</w:t>
      </w:r>
    </w:p>
    <w:p w:rsidR="00DD3CD4" w:rsidRDefault="00DD3CD4" w:rsidP="00185B69">
      <w:pPr>
        <w:bidi/>
        <w:spacing w:line="360" w:lineRule="auto"/>
        <w:jc w:val="both"/>
        <w:rPr>
          <w:sz w:val="22"/>
          <w:rtl/>
          <w:lang w:bidi="fa-IR"/>
        </w:rPr>
      </w:pPr>
      <w:r w:rsidRPr="006F546E">
        <w:rPr>
          <w:rFonts w:hint="cs"/>
          <w:b/>
          <w:bCs/>
          <w:sz w:val="20"/>
          <w:szCs w:val="20"/>
          <w:rtl/>
          <w:lang w:bidi="fa-IR"/>
        </w:rPr>
        <w:t xml:space="preserve">     " خودش را </w:t>
      </w:r>
      <w:r>
        <w:rPr>
          <w:rFonts w:hint="cs"/>
          <w:b/>
          <w:bCs/>
          <w:sz w:val="20"/>
          <w:szCs w:val="20"/>
          <w:rtl/>
          <w:lang w:bidi="fa-IR"/>
        </w:rPr>
        <w:t>در عالم خ</w:t>
      </w:r>
      <w:r w:rsidRPr="006F546E">
        <w:rPr>
          <w:rFonts w:hint="cs"/>
          <w:b/>
          <w:bCs/>
          <w:sz w:val="20"/>
          <w:szCs w:val="20"/>
          <w:rtl/>
          <w:lang w:bidi="fa-IR"/>
        </w:rPr>
        <w:t>یال می دید که با یک فوج سرباز، وارد دادگاه شده و کلانتر را بیرون می کشد " (339) .</w:t>
      </w:r>
      <w:r>
        <w:rPr>
          <w:rFonts w:hint="cs"/>
          <w:sz w:val="22"/>
          <w:rtl/>
          <w:lang w:bidi="fa-IR"/>
        </w:rPr>
        <w:t xml:space="preserve">     </w:t>
      </w:r>
    </w:p>
    <w:p w:rsidR="00DD3CD4" w:rsidRDefault="00DD3CD4" w:rsidP="00F46C45">
      <w:pPr>
        <w:bidi/>
        <w:spacing w:line="360" w:lineRule="auto"/>
        <w:jc w:val="both"/>
        <w:rPr>
          <w:sz w:val="22"/>
          <w:rtl/>
          <w:lang w:bidi="fa-IR"/>
        </w:rPr>
      </w:pPr>
      <w:r>
        <w:rPr>
          <w:rFonts w:hint="cs"/>
          <w:sz w:val="22"/>
          <w:rtl/>
          <w:lang w:bidi="fa-IR"/>
        </w:rPr>
        <w:t xml:space="preserve">     در این میان ـ اگر از "دیلسی" مهربان بگذریم ـ "کدی" و دخترش، یگانه شخصیت هایی در رمان هستند که تبلور "شور زندگی" به شمار می روند. "فروید" به یک نکته ی مهم در حیات روانی جوان اشاره می کند:</w:t>
      </w:r>
    </w:p>
    <w:p w:rsidR="00DD3CD4" w:rsidRPr="00A51DC5" w:rsidRDefault="00DD3CD4" w:rsidP="005A4C61">
      <w:pPr>
        <w:bidi/>
        <w:spacing w:line="360" w:lineRule="auto"/>
        <w:jc w:val="both"/>
        <w:rPr>
          <w:sz w:val="22"/>
          <w:rtl/>
          <w:lang w:bidi="fa-IR"/>
        </w:rPr>
      </w:pPr>
      <w:r>
        <w:rPr>
          <w:rFonts w:hint="cs"/>
          <w:sz w:val="22"/>
          <w:rtl/>
          <w:lang w:bidi="fa-IR"/>
        </w:rPr>
        <w:t xml:space="preserve">     " در روزگار بلوغ و فردیت یابی انسان، بخشی از زندگی باید وقف این مهم شود که آدمی خود را از قیمومیت پدر و مادر بیرون بیاورد. تنها پس از تحقق این هدف است که می شود گفت فرد بالغ از دوره ی کودکی خود دور شده و به یک عضو مستقل در واح</w:t>
      </w:r>
      <w:r w:rsidR="005A4C61">
        <w:rPr>
          <w:rFonts w:hint="cs"/>
          <w:sz w:val="22"/>
          <w:rtl/>
          <w:lang w:bidi="fa-IR"/>
        </w:rPr>
        <w:t>د جامعه تبدیل شده است " (</w:t>
      </w:r>
      <w:r>
        <w:rPr>
          <w:rFonts w:hint="cs"/>
          <w:i/>
          <w:iCs/>
          <w:sz w:val="22"/>
          <w:rtl/>
          <w:lang w:bidi="fa-IR"/>
        </w:rPr>
        <w:t>مقدمه ی کلی</w:t>
      </w:r>
      <w:r w:rsidR="005A4C61">
        <w:rPr>
          <w:rFonts w:hint="cs"/>
          <w:i/>
          <w:iCs/>
          <w:sz w:val="22"/>
          <w:rtl/>
          <w:lang w:bidi="fa-IR"/>
        </w:rPr>
        <w:t>،</w:t>
      </w:r>
      <w:r>
        <w:rPr>
          <w:rFonts w:hint="cs"/>
          <w:i/>
          <w:iCs/>
          <w:sz w:val="22"/>
          <w:rtl/>
          <w:lang w:bidi="fa-IR"/>
        </w:rPr>
        <w:t xml:space="preserve"> </w:t>
      </w:r>
      <w:r>
        <w:rPr>
          <w:rFonts w:hint="cs"/>
          <w:sz w:val="22"/>
          <w:rtl/>
          <w:lang w:bidi="fa-IR"/>
        </w:rPr>
        <w:t xml:space="preserve">346-345) . </w:t>
      </w:r>
    </w:p>
    <w:p w:rsidR="00DD3CD4" w:rsidRDefault="00DD3CD4" w:rsidP="00F46C45">
      <w:pPr>
        <w:bidi/>
        <w:spacing w:line="360" w:lineRule="auto"/>
        <w:jc w:val="both"/>
        <w:rPr>
          <w:sz w:val="22"/>
          <w:rtl/>
          <w:lang w:bidi="fa-IR"/>
        </w:rPr>
      </w:pPr>
      <w:r>
        <w:rPr>
          <w:rFonts w:hint="cs"/>
          <w:sz w:val="22"/>
          <w:rtl/>
          <w:lang w:bidi="fa-IR"/>
        </w:rPr>
        <w:t xml:space="preserve">     مسلما ً بلوغ جنسی و </w:t>
      </w:r>
      <w:r w:rsidR="005A4C61">
        <w:rPr>
          <w:rFonts w:hint="cs"/>
          <w:sz w:val="22"/>
          <w:rtl/>
          <w:lang w:bidi="fa-IR"/>
        </w:rPr>
        <w:t xml:space="preserve">فکری اما </w:t>
      </w:r>
      <w:r>
        <w:rPr>
          <w:rFonts w:hint="cs"/>
          <w:sz w:val="22"/>
          <w:rtl/>
          <w:lang w:bidi="fa-IR"/>
        </w:rPr>
        <w:t>زودرس "کدی" برایش معضلات بی شماری ب</w:t>
      </w:r>
      <w:r w:rsidR="005A4C61">
        <w:rPr>
          <w:rFonts w:hint="cs"/>
          <w:sz w:val="22"/>
          <w:rtl/>
          <w:lang w:bidi="fa-IR"/>
        </w:rPr>
        <w:t>ه وجود می آورد و</w:t>
      </w:r>
      <w:r>
        <w:rPr>
          <w:rFonts w:hint="cs"/>
          <w:sz w:val="22"/>
          <w:rtl/>
          <w:lang w:bidi="fa-IR"/>
        </w:rPr>
        <w:t xml:space="preserve"> آبستنی او عملا ً یک بدبختی است اما "کدی" اصلا ً "فاسد" نیست و این که "کونتین" غیور خواهر را "فاحشه" خطاب می کند (183) از سر ِ نادانی و ناتوانی </w:t>
      </w:r>
      <w:r w:rsidR="005A4C61">
        <w:rPr>
          <w:rFonts w:hint="cs"/>
          <w:sz w:val="22"/>
          <w:rtl/>
          <w:lang w:bidi="fa-IR"/>
        </w:rPr>
        <w:t xml:space="preserve">جنسی </w:t>
      </w:r>
      <w:r>
        <w:rPr>
          <w:rFonts w:hint="cs"/>
          <w:sz w:val="22"/>
          <w:rtl/>
          <w:lang w:bidi="fa-IR"/>
        </w:rPr>
        <w:t>است. بلوغ جنسی "کدی</w:t>
      </w:r>
      <w:r w:rsidR="005A4C61">
        <w:rPr>
          <w:rFonts w:hint="cs"/>
          <w:sz w:val="22"/>
          <w:rtl/>
          <w:lang w:bidi="fa-IR"/>
        </w:rPr>
        <w:t xml:space="preserve">" به تعبیر "فروید" </w:t>
      </w:r>
      <w:r>
        <w:rPr>
          <w:rFonts w:hint="cs"/>
          <w:sz w:val="22"/>
          <w:rtl/>
          <w:lang w:bidi="fa-IR"/>
        </w:rPr>
        <w:t>او را به سوی بلوغ فکری و بیرون رفتن از قیمومیت خانواده ای برمی انگیزد که مادر او را "بدکاره" (249) و مایه ی ننگ خانواده می داند. او برخلاف "کونتین" عشق و عاطفه ای را که در "ناخودآگاه</w:t>
      </w:r>
      <w:r w:rsidR="005A4C61">
        <w:rPr>
          <w:rFonts w:hint="cs"/>
          <w:sz w:val="22"/>
          <w:rtl/>
          <w:lang w:bidi="fa-IR"/>
        </w:rPr>
        <w:t>ی</w:t>
      </w:r>
      <w:r>
        <w:rPr>
          <w:rFonts w:hint="cs"/>
          <w:sz w:val="22"/>
          <w:rtl/>
          <w:lang w:bidi="fa-IR"/>
        </w:rPr>
        <w:t xml:space="preserve">" </w:t>
      </w:r>
      <w:r w:rsidR="005A4C61">
        <w:rPr>
          <w:rFonts w:hint="cs"/>
          <w:sz w:val="22"/>
          <w:rtl/>
          <w:lang w:bidi="fa-IR"/>
        </w:rPr>
        <w:t>ا</w:t>
      </w:r>
      <w:r>
        <w:rPr>
          <w:rFonts w:hint="cs"/>
          <w:sz w:val="22"/>
          <w:rtl/>
          <w:lang w:bidi="fa-IR"/>
        </w:rPr>
        <w:t>ش وجود دارد، بر دیگری "فرافکنی</w:t>
      </w:r>
      <w:r w:rsidR="005A4C61">
        <w:rPr>
          <w:rFonts w:hint="cs"/>
          <w:sz w:val="22"/>
          <w:rtl/>
          <w:lang w:bidi="fa-IR"/>
        </w:rPr>
        <w:t>" می کند و با جدایی از خانواده</w:t>
      </w:r>
      <w:r>
        <w:rPr>
          <w:rFonts w:hint="cs"/>
          <w:sz w:val="22"/>
          <w:rtl/>
          <w:lang w:bidi="fa-IR"/>
        </w:rPr>
        <w:t xml:space="preserve">، سفر روانی خود را به قصد رسیدن به "همانند سازی" </w:t>
      </w:r>
      <w:r w:rsidR="00F46C45">
        <w:rPr>
          <w:rFonts w:hint="cs"/>
          <w:sz w:val="22"/>
          <w:vertAlign w:val="superscript"/>
          <w:rtl/>
          <w:lang w:bidi="fa-IR"/>
        </w:rPr>
        <w:t>1</w:t>
      </w:r>
      <w:r>
        <w:rPr>
          <w:rFonts w:hint="cs"/>
          <w:sz w:val="22"/>
          <w:rtl/>
          <w:lang w:bidi="fa-IR"/>
        </w:rPr>
        <w:t xml:space="preserve"> آغاز می کند. در روان کاوی "فروید" فرض بر این است که پس از جدایی "خود" از "</w:t>
      </w:r>
      <w:r w:rsidR="005A4C61">
        <w:rPr>
          <w:rFonts w:hint="cs"/>
          <w:sz w:val="22"/>
          <w:rtl/>
          <w:lang w:bidi="fa-IR"/>
        </w:rPr>
        <w:t>جز خود"</w:t>
      </w:r>
      <w:r>
        <w:rPr>
          <w:rFonts w:hint="cs"/>
          <w:sz w:val="22"/>
          <w:rtl/>
          <w:lang w:bidi="fa-IR"/>
        </w:rPr>
        <w:t>:</w:t>
      </w:r>
    </w:p>
    <w:p w:rsidR="00DD3CD4" w:rsidRDefault="00DD3CD4" w:rsidP="009D2A33">
      <w:pPr>
        <w:bidi/>
        <w:spacing w:line="360" w:lineRule="auto"/>
        <w:jc w:val="both"/>
        <w:rPr>
          <w:sz w:val="22"/>
          <w:rtl/>
          <w:lang w:bidi="fa-IR"/>
        </w:rPr>
      </w:pPr>
      <w:r>
        <w:rPr>
          <w:rFonts w:hint="cs"/>
          <w:sz w:val="22"/>
          <w:rtl/>
          <w:lang w:bidi="fa-IR"/>
        </w:rPr>
        <w:t xml:space="preserve">     " قسمت اعظم "لیبیدو" [ انرژی حیاتی ] متوجه "جز خود" می شود و تنها قسمت کوچکی از آن به  "خود" می گراید. اما به هنگام "عشق" تقریبا ً تمام "لیبیدو" ی موجود در "خود" (عاشق) و "جز خود" (معشوق) یکجا گرد می آیند</w:t>
      </w:r>
      <w:r w:rsidR="009D2A33">
        <w:rPr>
          <w:rFonts w:hint="cs"/>
          <w:sz w:val="22"/>
          <w:rtl/>
          <w:lang w:bidi="fa-IR"/>
        </w:rPr>
        <w:t>؛ به لفظ دیگر</w:t>
      </w:r>
      <w:r>
        <w:rPr>
          <w:rFonts w:hint="cs"/>
          <w:sz w:val="22"/>
          <w:rtl/>
          <w:lang w:bidi="fa-IR"/>
        </w:rPr>
        <w:t xml:space="preserve"> "خود" در "جز خود" حلول می کند " ( آریان پور</w:t>
      </w:r>
      <w:r w:rsidR="009D2A33">
        <w:rPr>
          <w:rFonts w:hint="cs"/>
          <w:sz w:val="22"/>
          <w:rtl/>
          <w:lang w:bidi="fa-IR"/>
        </w:rPr>
        <w:t>، 1357،</w:t>
      </w:r>
      <w:r>
        <w:rPr>
          <w:rFonts w:hint="cs"/>
          <w:sz w:val="22"/>
          <w:rtl/>
          <w:lang w:bidi="fa-IR"/>
        </w:rPr>
        <w:t xml:space="preserve"> 199).</w:t>
      </w:r>
    </w:p>
    <w:p w:rsidR="00DD3CD4" w:rsidRDefault="00DD3CD4" w:rsidP="009D2A33">
      <w:pPr>
        <w:bidi/>
        <w:spacing w:line="360" w:lineRule="auto"/>
        <w:jc w:val="both"/>
        <w:rPr>
          <w:sz w:val="22"/>
          <w:rtl/>
          <w:lang w:bidi="fa-IR"/>
        </w:rPr>
      </w:pPr>
      <w:r>
        <w:rPr>
          <w:rFonts w:hint="cs"/>
          <w:sz w:val="22"/>
          <w:rtl/>
          <w:lang w:bidi="fa-IR"/>
        </w:rPr>
        <w:t xml:space="preserve">     "کدی" بارها به برادر خود ـ که آن همه از "ایمز" بیزار است ـ می گوید:</w:t>
      </w:r>
    </w:p>
    <w:p w:rsidR="00DD3CD4" w:rsidRPr="00F07562" w:rsidRDefault="00DD3CD4" w:rsidP="00DD3CD4">
      <w:pPr>
        <w:bidi/>
        <w:spacing w:line="360" w:lineRule="auto"/>
        <w:jc w:val="both"/>
        <w:rPr>
          <w:b/>
          <w:bCs/>
          <w:sz w:val="20"/>
          <w:szCs w:val="20"/>
          <w:rtl/>
          <w:lang w:bidi="fa-IR"/>
        </w:rPr>
      </w:pPr>
      <w:r w:rsidRPr="00F07562">
        <w:rPr>
          <w:rFonts w:hint="cs"/>
          <w:b/>
          <w:bCs/>
          <w:sz w:val="20"/>
          <w:szCs w:val="20"/>
          <w:rtl/>
          <w:lang w:bidi="fa-IR"/>
        </w:rPr>
        <w:t xml:space="preserve">     " برایش می میرم براش مرده ام باز هم هی براش می میرم " (174) .</w:t>
      </w:r>
    </w:p>
    <w:p w:rsidR="00DD3CD4" w:rsidRDefault="00DD3CD4" w:rsidP="00A9049A">
      <w:pPr>
        <w:bidi/>
        <w:spacing w:line="360" w:lineRule="auto"/>
        <w:jc w:val="both"/>
        <w:rPr>
          <w:sz w:val="22"/>
          <w:rtl/>
          <w:lang w:bidi="fa-IR"/>
        </w:rPr>
      </w:pPr>
      <w:r>
        <w:rPr>
          <w:rFonts w:hint="cs"/>
          <w:sz w:val="22"/>
          <w:rtl/>
          <w:lang w:bidi="fa-IR"/>
        </w:rPr>
        <w:t xml:space="preserve">      این اندازه مهرورزی نسبت به "جز خود" از یک مکانیسم روانی حکایت می کند که به آن "همانند سازی" می گویند؛ یعنی عاشق می کوشد خود را با معشوق همانند کند و جدایی میان خود و دیگری را از میان بردارد. "شوهر" و "معشوق" را جانشین  پدر" سازد و خود را برای "مادر" شدن آماده کند. او از همان هفت سالگی به همگان اعلام می کند که بالاخره از این خانه فرار خواهد کرد (29). "دوشیزه کونتین" نیز به راه مادر می رود. همه ی همّ و غمّ او هم</w:t>
      </w:r>
      <w:r w:rsidR="009D2A33">
        <w:rPr>
          <w:sz w:val="22"/>
          <w:lang w:bidi="fa-IR"/>
        </w:rPr>
        <w:t xml:space="preserve"> </w:t>
      </w:r>
      <w:r>
        <w:rPr>
          <w:rFonts w:hint="cs"/>
          <w:sz w:val="22"/>
          <w:rtl/>
          <w:lang w:bidi="fa-IR"/>
        </w:rPr>
        <w:t>فرار از خانه ای است که او ر</w:t>
      </w:r>
      <w:r w:rsidR="009D2A33">
        <w:rPr>
          <w:rFonts w:hint="cs"/>
          <w:sz w:val="22"/>
          <w:rtl/>
          <w:lang w:bidi="fa-IR"/>
        </w:rPr>
        <w:t xml:space="preserve">ا </w:t>
      </w:r>
      <w:r>
        <w:rPr>
          <w:rFonts w:hint="cs"/>
          <w:sz w:val="22"/>
          <w:rtl/>
          <w:lang w:bidi="fa-IR"/>
        </w:rPr>
        <w:t>"سلیطه" (207) می نامند. او خانه را "جهنم" می خواند و آشکارا به "جیسن</w:t>
      </w:r>
      <w:r w:rsidR="009D2A33">
        <w:rPr>
          <w:rFonts w:hint="cs"/>
          <w:sz w:val="22"/>
          <w:rtl/>
          <w:lang w:bidi="fa-IR"/>
        </w:rPr>
        <w:t>" می گوید</w:t>
      </w:r>
      <w:r>
        <w:rPr>
          <w:rFonts w:hint="cs"/>
          <w:sz w:val="22"/>
          <w:rtl/>
          <w:lang w:bidi="fa-IR"/>
        </w:rPr>
        <w:t>:</w:t>
      </w:r>
    </w:p>
    <w:p w:rsidR="00DD3CD4" w:rsidRDefault="00DD3CD4" w:rsidP="009D2A33">
      <w:pPr>
        <w:bidi/>
        <w:spacing w:line="360" w:lineRule="auto"/>
        <w:jc w:val="both"/>
        <w:rPr>
          <w:b/>
          <w:bCs/>
          <w:sz w:val="20"/>
          <w:szCs w:val="20"/>
          <w:rtl/>
          <w:lang w:bidi="fa-IR"/>
        </w:rPr>
      </w:pPr>
      <w:r w:rsidRPr="007B5FB0">
        <w:rPr>
          <w:rFonts w:hint="cs"/>
          <w:b/>
          <w:bCs/>
          <w:sz w:val="20"/>
          <w:szCs w:val="20"/>
          <w:rtl/>
          <w:lang w:bidi="fa-IR"/>
        </w:rPr>
        <w:t xml:space="preserve">     " جهنم رفتن، بهتر از این است که پهلوی تو باشم " (217) .</w:t>
      </w:r>
    </w:p>
    <w:p w:rsidR="00DD3CD4" w:rsidRDefault="00DD3CD4" w:rsidP="009D2A33">
      <w:pPr>
        <w:bidi/>
        <w:spacing w:line="360" w:lineRule="auto"/>
        <w:jc w:val="both"/>
        <w:rPr>
          <w:rtl/>
          <w:lang w:bidi="fa-IR"/>
        </w:rPr>
      </w:pPr>
      <w:r w:rsidRPr="009050C5">
        <w:rPr>
          <w:rFonts w:hint="cs"/>
          <w:rtl/>
          <w:lang w:bidi="fa-IR"/>
        </w:rPr>
        <w:t xml:space="preserve">     مهری که او بر "جک" </w:t>
      </w:r>
      <w:r>
        <w:rPr>
          <w:rFonts w:hint="cs"/>
          <w:rtl/>
          <w:lang w:bidi="fa-IR"/>
        </w:rPr>
        <w:t>افکنده، او را از آسیب اعضای خانواده، ایمن می دارد. سمت و سوی این "رابطه</w:t>
      </w:r>
      <w:r w:rsidR="009D2A33">
        <w:rPr>
          <w:rFonts w:hint="cs"/>
          <w:rtl/>
          <w:lang w:bidi="fa-IR"/>
        </w:rPr>
        <w:t xml:space="preserve">" را خود زندگی </w:t>
      </w:r>
      <w:r>
        <w:rPr>
          <w:rFonts w:hint="cs"/>
          <w:rtl/>
          <w:lang w:bidi="fa-IR"/>
        </w:rPr>
        <w:t>تعیین خواهد کرد. تق</w:t>
      </w:r>
      <w:r w:rsidR="009D2A33">
        <w:rPr>
          <w:rFonts w:hint="cs"/>
          <w:rtl/>
          <w:lang w:bidi="fa-IR"/>
        </w:rPr>
        <w:t xml:space="preserve">لای او و دوست پسر، کوششی برای رسیدن به آزادی از "قیمومیت" برادر حسابگر </w:t>
      </w:r>
      <w:r>
        <w:rPr>
          <w:rFonts w:hint="cs"/>
          <w:rtl/>
          <w:lang w:bidi="fa-IR"/>
        </w:rPr>
        <w:t>است. این خانواده با همان فرهنگ عهد عتیقی اش مانند "دایناسور" ها در حال انقراض است اما "کدی" و "دوشیزه کونتین" دنیای "مدرن" را خواهند ساخت و شیوه ی درست زندگی را خواهند آموخت.</w:t>
      </w:r>
    </w:p>
    <w:p w:rsidR="00DD3CD4" w:rsidRDefault="00DD3CD4" w:rsidP="00F46C45">
      <w:pPr>
        <w:bidi/>
        <w:spacing w:line="360" w:lineRule="auto"/>
        <w:jc w:val="both"/>
        <w:rPr>
          <w:rtl/>
          <w:lang w:bidi="fa-IR"/>
        </w:rPr>
      </w:pPr>
      <w:r>
        <w:rPr>
          <w:rFonts w:hint="cs"/>
          <w:rtl/>
          <w:lang w:bidi="fa-IR"/>
        </w:rPr>
        <w:t xml:space="preserve">     در برابر این همه "شور زندگی" </w:t>
      </w:r>
      <w:r w:rsidR="00F46C45">
        <w:rPr>
          <w:rFonts w:hint="cs"/>
          <w:vertAlign w:val="superscript"/>
          <w:rtl/>
          <w:lang w:bidi="fa-IR"/>
        </w:rPr>
        <w:t>2</w:t>
      </w:r>
      <w:r w:rsidR="009D2A33">
        <w:rPr>
          <w:rFonts w:hint="cs"/>
          <w:rtl/>
          <w:lang w:bidi="fa-IR"/>
        </w:rPr>
        <w:t xml:space="preserve"> </w:t>
      </w:r>
      <w:r>
        <w:rPr>
          <w:rFonts w:hint="cs"/>
          <w:rtl/>
          <w:lang w:bidi="fa-IR"/>
        </w:rPr>
        <w:t xml:space="preserve">آنچه در "کونتین" هست، همگی از جنس "شور مرگ" </w:t>
      </w:r>
      <w:r w:rsidR="00F46C45">
        <w:rPr>
          <w:rFonts w:hint="cs"/>
          <w:vertAlign w:val="superscript"/>
          <w:rtl/>
          <w:lang w:bidi="fa-IR"/>
        </w:rPr>
        <w:t>3</w:t>
      </w:r>
      <w:r>
        <w:rPr>
          <w:rFonts w:hint="cs"/>
          <w:rtl/>
          <w:lang w:bidi="fa-IR"/>
        </w:rPr>
        <w:t xml:space="preserve"> است. به نظر "فروید" در مقاله ی </w:t>
      </w:r>
      <w:r>
        <w:rPr>
          <w:rFonts w:hint="cs"/>
          <w:i/>
          <w:iCs/>
          <w:rtl/>
          <w:lang w:bidi="fa-IR"/>
        </w:rPr>
        <w:t xml:space="preserve">خود و نهاد </w:t>
      </w:r>
      <w:r w:rsidR="00F46C45">
        <w:rPr>
          <w:rFonts w:hint="cs"/>
          <w:vertAlign w:val="superscript"/>
          <w:rtl/>
          <w:lang w:bidi="fa-IR"/>
        </w:rPr>
        <w:t>4</w:t>
      </w:r>
      <w:r>
        <w:rPr>
          <w:rFonts w:hint="cs"/>
          <w:rtl/>
          <w:lang w:bidi="fa-IR"/>
        </w:rPr>
        <w:t xml:space="preserve"> :</w:t>
      </w:r>
    </w:p>
    <w:p w:rsidR="009D2A33" w:rsidRPr="00D34CB3" w:rsidRDefault="00F46C45" w:rsidP="00D34CB3">
      <w:pPr>
        <w:pBdr>
          <w:top w:val="single" w:sz="4" w:space="1" w:color="auto"/>
        </w:pBdr>
        <w:bidi/>
        <w:spacing w:line="360" w:lineRule="auto"/>
        <w:jc w:val="right"/>
        <w:rPr>
          <w:sz w:val="20"/>
          <w:szCs w:val="20"/>
          <w:rtl/>
          <w:lang w:val="de-DE" w:bidi="fa-IR"/>
        </w:rPr>
      </w:pPr>
      <w:r>
        <w:rPr>
          <w:sz w:val="20"/>
          <w:szCs w:val="20"/>
          <w:lang w:val="en-AU" w:bidi="fa-IR"/>
        </w:rPr>
        <w:t>1.</w:t>
      </w:r>
      <w:r w:rsidR="009D2A33" w:rsidRPr="000F3CC6">
        <w:rPr>
          <w:i/>
          <w:iCs/>
          <w:sz w:val="20"/>
          <w:szCs w:val="20"/>
          <w:lang w:val="en-AU" w:bidi="fa-IR"/>
        </w:rPr>
        <w:t xml:space="preserve"> </w:t>
      </w:r>
      <w:r w:rsidR="009D2A33" w:rsidRPr="000F3CC6">
        <w:rPr>
          <w:sz w:val="18"/>
          <w:szCs w:val="18"/>
          <w:lang w:val="en-AU" w:bidi="fa-IR"/>
        </w:rPr>
        <w:t xml:space="preserve">Identification            </w:t>
      </w:r>
      <w:r w:rsidRPr="000F3CC6">
        <w:rPr>
          <w:sz w:val="18"/>
          <w:szCs w:val="18"/>
          <w:lang w:val="en-AU" w:bidi="fa-IR"/>
        </w:rPr>
        <w:t>2</w:t>
      </w:r>
      <w:r w:rsidR="009D2A33" w:rsidRPr="000F3CC6">
        <w:rPr>
          <w:sz w:val="18"/>
          <w:szCs w:val="18"/>
          <w:lang w:val="en-AU" w:bidi="fa-IR"/>
        </w:rPr>
        <w:t xml:space="preserve">. Eros           </w:t>
      </w:r>
      <w:r w:rsidRPr="000F3CC6">
        <w:rPr>
          <w:sz w:val="18"/>
          <w:szCs w:val="18"/>
          <w:lang w:val="en-AU" w:bidi="fa-IR"/>
        </w:rPr>
        <w:t>3</w:t>
      </w:r>
      <w:r w:rsidR="009D2A33" w:rsidRPr="000F3CC6">
        <w:rPr>
          <w:sz w:val="18"/>
          <w:szCs w:val="18"/>
          <w:lang w:val="en-AU" w:bidi="fa-IR"/>
        </w:rPr>
        <w:t xml:space="preserve">. Thanatos </w:t>
      </w:r>
      <w:r w:rsidRPr="000F3CC6">
        <w:rPr>
          <w:sz w:val="18"/>
          <w:szCs w:val="18"/>
          <w:lang w:val="en-AU" w:bidi="fa-IR"/>
        </w:rPr>
        <w:t xml:space="preserve">           </w:t>
      </w:r>
      <w:r w:rsidR="009D2A33" w:rsidRPr="000F3CC6">
        <w:rPr>
          <w:sz w:val="18"/>
          <w:szCs w:val="18"/>
          <w:lang w:val="en-AU" w:bidi="fa-IR"/>
        </w:rPr>
        <w:t xml:space="preserve"> </w:t>
      </w:r>
      <w:r w:rsidR="00D34CB3" w:rsidRPr="000F3CC6">
        <w:rPr>
          <w:sz w:val="18"/>
          <w:szCs w:val="18"/>
          <w:lang w:val="en-AU" w:bidi="fa-IR"/>
        </w:rPr>
        <w:t>4.</w:t>
      </w:r>
      <w:r w:rsidR="00D34CB3" w:rsidRPr="000F3CC6">
        <w:rPr>
          <w:i/>
          <w:iCs/>
          <w:sz w:val="20"/>
          <w:szCs w:val="20"/>
          <w:lang w:val="en-AU" w:bidi="fa-IR"/>
        </w:rPr>
        <w:t xml:space="preserve"> The Ego and the Id     </w:t>
      </w:r>
      <w:r w:rsidR="00D34CB3" w:rsidRPr="000F3CC6">
        <w:rPr>
          <w:sz w:val="18"/>
          <w:szCs w:val="18"/>
          <w:lang w:val="en-AU" w:bidi="fa-IR"/>
        </w:rPr>
        <w:t xml:space="preserve"> </w:t>
      </w:r>
      <w:r w:rsidR="009D2A33" w:rsidRPr="000F3CC6">
        <w:rPr>
          <w:sz w:val="18"/>
          <w:szCs w:val="18"/>
          <w:lang w:val="en-AU" w:bidi="fa-IR"/>
        </w:rPr>
        <w:t xml:space="preserve">              </w:t>
      </w:r>
    </w:p>
    <w:p w:rsidR="00DD3CD4" w:rsidRDefault="00DD3CD4" w:rsidP="0037118B">
      <w:pPr>
        <w:bidi/>
        <w:spacing w:line="360" w:lineRule="auto"/>
        <w:jc w:val="both"/>
        <w:rPr>
          <w:rtl/>
          <w:lang w:bidi="fa-IR"/>
        </w:rPr>
      </w:pPr>
      <w:r>
        <w:rPr>
          <w:rFonts w:hint="cs"/>
          <w:rtl/>
          <w:lang w:bidi="fa-IR"/>
        </w:rPr>
        <w:lastRenderedPageBreak/>
        <w:t xml:space="preserve">     " این سائقه (</w:t>
      </w:r>
      <w:r w:rsidR="009D2A33">
        <w:rPr>
          <w:rFonts w:hint="cs"/>
          <w:rtl/>
          <w:lang w:bidi="fa-IR"/>
        </w:rPr>
        <w:t>رانه</w:t>
      </w:r>
      <w:r>
        <w:rPr>
          <w:rFonts w:hint="cs"/>
          <w:rtl/>
          <w:lang w:bidi="fa-IR"/>
        </w:rPr>
        <w:t xml:space="preserve">) آدمی را به سوی مرگ فرامی خواند و باعث "خود انهدامی" </w:t>
      </w:r>
      <w:r w:rsidR="00D34CB3">
        <w:rPr>
          <w:rFonts w:hint="cs"/>
          <w:vertAlign w:val="superscript"/>
          <w:rtl/>
          <w:lang w:bidi="fa-IR"/>
        </w:rPr>
        <w:t>1</w:t>
      </w:r>
      <w:r>
        <w:rPr>
          <w:rFonts w:hint="cs"/>
          <w:rtl/>
          <w:lang w:bidi="fa-IR"/>
        </w:rPr>
        <w:t xml:space="preserve"> شخص می شود. فرض بر این است که وظیفه ی "غریزه ی مرگ" </w:t>
      </w:r>
      <w:r w:rsidR="00D34CB3">
        <w:rPr>
          <w:rFonts w:hint="cs"/>
          <w:vertAlign w:val="superscript"/>
          <w:rtl/>
          <w:lang w:bidi="fa-IR"/>
        </w:rPr>
        <w:t>2</w:t>
      </w:r>
      <w:r>
        <w:rPr>
          <w:rFonts w:hint="cs"/>
          <w:rtl/>
          <w:lang w:bidi="fa-IR"/>
        </w:rPr>
        <w:t xml:space="preserve"> این است که موجود زنده را به موجودی میرنده تبدیل کند " (</w:t>
      </w:r>
      <w:r w:rsidR="0037118B">
        <w:rPr>
          <w:rFonts w:hint="cs"/>
          <w:rtl/>
          <w:lang w:bidi="fa-IR"/>
        </w:rPr>
        <w:t>فر</w:t>
      </w:r>
      <w:r>
        <w:rPr>
          <w:rFonts w:hint="cs"/>
          <w:rtl/>
          <w:lang w:bidi="fa-IR"/>
        </w:rPr>
        <w:t>وید</w:t>
      </w:r>
      <w:r w:rsidR="0037118B">
        <w:rPr>
          <w:rFonts w:hint="cs"/>
          <w:rtl/>
          <w:lang w:bidi="fa-IR"/>
        </w:rPr>
        <w:t>، 1987،</w:t>
      </w:r>
      <w:r>
        <w:rPr>
          <w:rFonts w:hint="cs"/>
          <w:rtl/>
          <w:lang w:bidi="fa-IR"/>
        </w:rPr>
        <w:t xml:space="preserve"> 380) .</w:t>
      </w:r>
    </w:p>
    <w:p w:rsidR="00DD3CD4" w:rsidRPr="00ED117E" w:rsidRDefault="00DD3CD4" w:rsidP="0037118B">
      <w:pPr>
        <w:bidi/>
        <w:spacing w:line="360" w:lineRule="auto"/>
        <w:jc w:val="both"/>
        <w:rPr>
          <w:rtl/>
          <w:lang w:bidi="fa-IR"/>
        </w:rPr>
      </w:pPr>
      <w:r>
        <w:rPr>
          <w:rFonts w:hint="cs"/>
          <w:rtl/>
          <w:lang w:bidi="fa-IR"/>
        </w:rPr>
        <w:t xml:space="preserve">    "فروید" نخستین بار این اصطلاح را در سال 1920 در کتاب </w:t>
      </w:r>
      <w:r>
        <w:rPr>
          <w:rFonts w:hint="cs"/>
          <w:i/>
          <w:iCs/>
          <w:rtl/>
          <w:lang w:bidi="fa-IR"/>
        </w:rPr>
        <w:t xml:space="preserve">فراسوی اصل لذت </w:t>
      </w:r>
      <w:r w:rsidR="0037118B">
        <w:rPr>
          <w:rFonts w:hint="cs"/>
          <w:vertAlign w:val="superscript"/>
          <w:rtl/>
          <w:lang w:bidi="fa-IR"/>
        </w:rPr>
        <w:t>3</w:t>
      </w:r>
      <w:r>
        <w:rPr>
          <w:rFonts w:hint="cs"/>
          <w:rtl/>
          <w:lang w:bidi="fa-IR"/>
        </w:rPr>
        <w:t xml:space="preserve"> به کار برد و در آن آشکارا از تضاد میان "غریزه ی مرگ</w:t>
      </w:r>
      <w:r w:rsidR="0037118B">
        <w:rPr>
          <w:rFonts w:hint="cs"/>
          <w:rtl/>
          <w:lang w:bidi="fa-IR"/>
        </w:rPr>
        <w:t xml:space="preserve">" با غرایز </w:t>
      </w:r>
      <w:r>
        <w:rPr>
          <w:rFonts w:hint="cs"/>
          <w:rtl/>
          <w:lang w:bidi="fa-IR"/>
        </w:rPr>
        <w:t xml:space="preserve">و "سائقه های زندگی بخش" </w:t>
      </w:r>
      <w:r w:rsidR="0037118B">
        <w:rPr>
          <w:rFonts w:hint="cs"/>
          <w:vertAlign w:val="superscript"/>
          <w:rtl/>
          <w:lang w:bidi="fa-IR"/>
        </w:rPr>
        <w:t>4</w:t>
      </w:r>
      <w:r>
        <w:rPr>
          <w:rFonts w:hint="cs"/>
          <w:rtl/>
          <w:lang w:bidi="fa-IR"/>
        </w:rPr>
        <w:t xml:space="preserve"> یاد کرد. به باور او "سائقه های زندگی بخش" باعث تقویت و تکامل "شور زندگی" می شود و غریزه ی جنسی، یکی از جلوه های "شور زندگی" است (همان 316). </w:t>
      </w:r>
    </w:p>
    <w:p w:rsidR="00DD3CD4" w:rsidRDefault="00DD3CD4" w:rsidP="005A0EB7">
      <w:pPr>
        <w:bidi/>
        <w:spacing w:line="360" w:lineRule="auto"/>
        <w:jc w:val="both"/>
        <w:rPr>
          <w:rtl/>
          <w:lang w:bidi="fa-IR"/>
        </w:rPr>
      </w:pPr>
      <w:r>
        <w:rPr>
          <w:rFonts w:hint="cs"/>
          <w:rtl/>
          <w:lang w:bidi="fa-IR"/>
        </w:rPr>
        <w:t xml:space="preserve">     "شور مرگ" را در "آقای کامپسن" به گونه ای محسوس تر در عرق خوری او می توان مشاهده کرد. او با هر بطری نوشابه ی الکلی، یک قدم به سوی مرگ نزدیک تر می شود. "جیسن" می گوید:</w:t>
      </w:r>
    </w:p>
    <w:p w:rsidR="00DD3CD4" w:rsidRPr="009A19AF" w:rsidRDefault="00DD3CD4" w:rsidP="005A0EB7">
      <w:pPr>
        <w:bidi/>
        <w:spacing w:line="360" w:lineRule="auto"/>
        <w:jc w:val="both"/>
        <w:rPr>
          <w:b/>
          <w:bCs/>
          <w:sz w:val="20"/>
          <w:szCs w:val="20"/>
          <w:rtl/>
          <w:lang w:bidi="fa-IR"/>
        </w:rPr>
      </w:pPr>
      <w:r w:rsidRPr="009A19AF">
        <w:rPr>
          <w:rFonts w:hint="cs"/>
          <w:b/>
          <w:bCs/>
          <w:sz w:val="20"/>
          <w:szCs w:val="20"/>
          <w:rtl/>
          <w:lang w:bidi="fa-IR"/>
        </w:rPr>
        <w:t xml:space="preserve">    " هیچ وقت، وقت نداشتم مثل پدرمان از بس عرق بخورم، گور خودم را بکنم " (208) .</w:t>
      </w:r>
    </w:p>
    <w:p w:rsidR="00DD3CD4" w:rsidRDefault="00DD3CD4" w:rsidP="005A0EB7">
      <w:pPr>
        <w:bidi/>
        <w:spacing w:line="360" w:lineRule="auto"/>
        <w:jc w:val="both"/>
        <w:rPr>
          <w:rtl/>
          <w:lang w:bidi="fa-IR"/>
        </w:rPr>
      </w:pPr>
      <w:r>
        <w:rPr>
          <w:rFonts w:hint="cs"/>
          <w:rtl/>
          <w:lang w:bidi="fa-IR"/>
        </w:rPr>
        <w:t xml:space="preserve">     بخشی از سرمایه ی پدر پس از خانه نشینی و کناره گیری اش از مردم (263) به خاطر "الکلیسم" او تباه می شود:</w:t>
      </w:r>
    </w:p>
    <w:p w:rsidR="00DD3CD4" w:rsidRPr="009A19AF" w:rsidRDefault="00DD3CD4" w:rsidP="005A0EB7">
      <w:pPr>
        <w:bidi/>
        <w:spacing w:line="360" w:lineRule="auto"/>
        <w:jc w:val="both"/>
        <w:rPr>
          <w:b/>
          <w:bCs/>
          <w:sz w:val="20"/>
          <w:szCs w:val="20"/>
          <w:rtl/>
          <w:lang w:bidi="fa-IR"/>
        </w:rPr>
      </w:pPr>
      <w:r w:rsidRPr="009A19AF">
        <w:rPr>
          <w:rFonts w:hint="cs"/>
          <w:b/>
          <w:bCs/>
          <w:sz w:val="20"/>
          <w:szCs w:val="20"/>
          <w:rtl/>
          <w:lang w:bidi="fa-IR"/>
        </w:rPr>
        <w:t xml:space="preserve">     " پدرمان، دار و ندارش را سر مشروب گذاشت " (226) .</w:t>
      </w:r>
    </w:p>
    <w:p w:rsidR="00DD3CD4" w:rsidRDefault="00DD3CD4" w:rsidP="005A0EB7">
      <w:pPr>
        <w:bidi/>
        <w:spacing w:line="360" w:lineRule="auto"/>
        <w:jc w:val="both"/>
        <w:rPr>
          <w:rtl/>
          <w:lang w:bidi="fa-IR"/>
        </w:rPr>
      </w:pPr>
      <w:r>
        <w:rPr>
          <w:rFonts w:hint="cs"/>
          <w:rtl/>
          <w:lang w:bidi="fa-IR"/>
        </w:rPr>
        <w:t xml:space="preserve">     اندیشه های تباه و آغشته به بدبینی و جبری مذهبانه اش، نمودی از چیرگی "غریزه ی مرگ" بر او است:</w:t>
      </w:r>
    </w:p>
    <w:p w:rsidR="00DD3CD4" w:rsidRPr="00BA27DE" w:rsidRDefault="00DD3CD4" w:rsidP="005A0EB7">
      <w:pPr>
        <w:bidi/>
        <w:spacing w:line="360" w:lineRule="auto"/>
        <w:jc w:val="both"/>
        <w:rPr>
          <w:b/>
          <w:bCs/>
          <w:sz w:val="20"/>
          <w:szCs w:val="20"/>
          <w:rtl/>
          <w:lang w:bidi="fa-IR"/>
        </w:rPr>
      </w:pPr>
      <w:r w:rsidRPr="00BA27DE">
        <w:rPr>
          <w:rFonts w:hint="cs"/>
          <w:b/>
          <w:bCs/>
          <w:sz w:val="20"/>
          <w:szCs w:val="20"/>
          <w:rtl/>
          <w:lang w:bidi="fa-IR"/>
        </w:rPr>
        <w:t xml:space="preserve">     " پدرمان می گفت که انسان، مساوی است با حاصل جمع بدبختی هایش. پدرمان می گفت: ممکن است گمان بری که روزی عاقبت بدبختی خسته می شود، اما آن وقت خود زمان، مایه ی بدبختی ات خواهد شد " (122) . </w:t>
      </w:r>
    </w:p>
    <w:p w:rsidR="00DD3CD4" w:rsidRDefault="00DD3CD4" w:rsidP="001D741F">
      <w:pPr>
        <w:bidi/>
        <w:spacing w:line="360" w:lineRule="auto"/>
        <w:jc w:val="both"/>
        <w:rPr>
          <w:rtl/>
          <w:lang w:bidi="fa-IR"/>
        </w:rPr>
      </w:pPr>
      <w:r>
        <w:rPr>
          <w:rFonts w:hint="cs"/>
          <w:rtl/>
          <w:lang w:bidi="fa-IR"/>
        </w:rPr>
        <w:t xml:space="preserve">      "غریزه ی مرگ" و "خود انهدامی" در "کونتین" گاه به صورت فرار از چنبره ی "زمان" نمود می یابد که شکستن ساعت (</w:t>
      </w:r>
      <w:r w:rsidR="005A0EB7">
        <w:rPr>
          <w:rFonts w:hint="cs"/>
          <w:rtl/>
          <w:lang w:bidi="fa-IR"/>
        </w:rPr>
        <w:t>96)</w:t>
      </w:r>
      <w:r>
        <w:rPr>
          <w:rFonts w:hint="cs"/>
          <w:rtl/>
          <w:lang w:bidi="fa-IR"/>
        </w:rPr>
        <w:t>، لگد کردن سایه ی خود (</w:t>
      </w:r>
      <w:r w:rsidR="005A0EB7">
        <w:rPr>
          <w:rFonts w:hint="cs"/>
          <w:rtl/>
          <w:lang w:bidi="fa-IR"/>
        </w:rPr>
        <w:t>92 ، 97</w:t>
      </w:r>
      <w:r>
        <w:rPr>
          <w:rFonts w:hint="cs"/>
          <w:rtl/>
          <w:lang w:bidi="fa-IR"/>
        </w:rPr>
        <w:t xml:space="preserve">)، گذاشتن ساعت در کشو هم اتاقی اش پیش از خودکشی (205) نمودهایی از این خود انهدامی است. "فروید" از یک رشته نمادهایی یاد می کند که مبین مرگ هستند مانند "سفر" که در یکی از سخنرانی هایش با عنوان </w:t>
      </w:r>
      <w:r>
        <w:rPr>
          <w:rFonts w:hint="cs"/>
          <w:i/>
          <w:iCs/>
          <w:rtl/>
          <w:lang w:bidi="fa-IR"/>
        </w:rPr>
        <w:t xml:space="preserve">نمادگرایی در رؤیاها </w:t>
      </w:r>
      <w:r w:rsidR="005A0EB7">
        <w:rPr>
          <w:rFonts w:hint="cs"/>
          <w:vertAlign w:val="superscript"/>
          <w:rtl/>
          <w:lang w:bidi="fa-IR"/>
        </w:rPr>
        <w:t>5</w:t>
      </w:r>
      <w:r>
        <w:rPr>
          <w:rFonts w:hint="cs"/>
          <w:rtl/>
          <w:lang w:bidi="fa-IR"/>
        </w:rPr>
        <w:t xml:space="preserve"> </w:t>
      </w:r>
      <w:r w:rsidR="001D741F">
        <w:rPr>
          <w:rFonts w:hint="cs"/>
          <w:rtl/>
          <w:lang w:bidi="fa-IR"/>
        </w:rPr>
        <w:t>آمده که</w:t>
      </w:r>
      <w:r w:rsidR="00FC4197">
        <w:rPr>
          <w:rFonts w:hint="cs"/>
          <w:rtl/>
          <w:lang w:bidi="fa-IR"/>
        </w:rPr>
        <w:t xml:space="preserve"> در کتاب </w:t>
      </w:r>
      <w:r w:rsidR="00FC4197">
        <w:rPr>
          <w:rFonts w:hint="cs"/>
          <w:i/>
          <w:iCs/>
          <w:rtl/>
          <w:lang w:bidi="fa-IR"/>
        </w:rPr>
        <w:t xml:space="preserve">مقدمه ای کلی بر روانکاوی </w:t>
      </w:r>
      <w:r w:rsidR="00FC4197">
        <w:rPr>
          <w:rFonts w:hint="cs"/>
          <w:rtl/>
          <w:lang w:bidi="fa-IR"/>
        </w:rPr>
        <w:t xml:space="preserve">(1920) </w:t>
      </w:r>
      <w:r w:rsidR="001D741F">
        <w:rPr>
          <w:rFonts w:hint="cs"/>
          <w:rtl/>
          <w:lang w:bidi="fa-IR"/>
        </w:rPr>
        <w:t>نقل شده</w:t>
      </w:r>
      <w:r>
        <w:rPr>
          <w:rFonts w:hint="cs"/>
          <w:rtl/>
          <w:lang w:bidi="fa-IR"/>
        </w:rPr>
        <w:t xml:space="preserve"> است. آخرین سفر "کونتین" با تراموای شهری و اتوبوس است ـ که اصرار دارد در سمت "چپ" هم بنشیند:</w:t>
      </w:r>
    </w:p>
    <w:p w:rsidR="00DD3CD4" w:rsidRPr="00571D6B" w:rsidRDefault="00DD3CD4" w:rsidP="005A0EB7">
      <w:pPr>
        <w:bidi/>
        <w:spacing w:line="360" w:lineRule="auto"/>
        <w:jc w:val="both"/>
        <w:rPr>
          <w:b/>
          <w:bCs/>
          <w:sz w:val="20"/>
          <w:szCs w:val="20"/>
          <w:rtl/>
          <w:lang w:bidi="fa-IR"/>
        </w:rPr>
      </w:pPr>
      <w:r w:rsidRPr="001869AC">
        <w:rPr>
          <w:rFonts w:hint="cs"/>
          <w:b/>
          <w:bCs/>
          <w:sz w:val="20"/>
          <w:szCs w:val="20"/>
          <w:rtl/>
          <w:lang w:bidi="fa-IR"/>
        </w:rPr>
        <w:t xml:space="preserve">     " به زودی تراموا سر رسید. سوار شدم . . . جایی را در سمت چپ پیدا کردم و نشستم " (194)</w:t>
      </w:r>
      <w:r w:rsidR="005A0EB7">
        <w:rPr>
          <w:rFonts w:hint="cs"/>
          <w:b/>
          <w:bCs/>
          <w:sz w:val="20"/>
          <w:szCs w:val="20"/>
          <w:rtl/>
          <w:lang w:bidi="fa-IR"/>
        </w:rPr>
        <w:t>.</w:t>
      </w:r>
      <w:r w:rsidRPr="001869AC">
        <w:rPr>
          <w:rFonts w:hint="cs"/>
          <w:b/>
          <w:bCs/>
          <w:sz w:val="20"/>
          <w:szCs w:val="20"/>
          <w:rtl/>
          <w:lang w:bidi="fa-IR"/>
        </w:rPr>
        <w:t xml:space="preserve"> </w:t>
      </w:r>
      <w:r>
        <w:rPr>
          <w:rFonts w:hint="cs"/>
          <w:rtl/>
          <w:lang w:bidi="fa-IR"/>
        </w:rPr>
        <w:t xml:space="preserve">   </w:t>
      </w:r>
    </w:p>
    <w:p w:rsidR="00DD3CD4" w:rsidRDefault="00DD3CD4" w:rsidP="00B3452B">
      <w:pPr>
        <w:bidi/>
        <w:spacing w:line="360" w:lineRule="auto"/>
        <w:jc w:val="both"/>
        <w:rPr>
          <w:rtl/>
          <w:lang w:bidi="fa-IR"/>
        </w:rPr>
      </w:pPr>
      <w:r>
        <w:rPr>
          <w:rFonts w:hint="cs"/>
          <w:rtl/>
          <w:lang w:bidi="fa-IR"/>
        </w:rPr>
        <w:t xml:space="preserve">     "چپ" نمادی از کشیده شدن آدمی به سمت "خود انهدامی" و تباهی است. می توانید تعبیراتی مانند "وزیر دست راست" و "وزیر </w:t>
      </w:r>
      <w:r w:rsidR="00B3452B">
        <w:rPr>
          <w:rFonts w:hint="cs"/>
          <w:rtl/>
          <w:lang w:bidi="fa-IR"/>
        </w:rPr>
        <w:t xml:space="preserve">دست </w:t>
      </w:r>
      <w:r>
        <w:rPr>
          <w:rFonts w:hint="cs"/>
          <w:rtl/>
          <w:lang w:bidi="fa-IR"/>
        </w:rPr>
        <w:t xml:space="preserve">چپ" را در حکایات </w:t>
      </w:r>
      <w:r>
        <w:rPr>
          <w:rFonts w:hint="cs"/>
          <w:i/>
          <w:iCs/>
          <w:rtl/>
          <w:lang w:bidi="fa-IR"/>
        </w:rPr>
        <w:t xml:space="preserve">هزار و یک شب </w:t>
      </w:r>
      <w:r>
        <w:rPr>
          <w:rFonts w:hint="cs"/>
          <w:rtl/>
          <w:lang w:bidi="fa-IR"/>
        </w:rPr>
        <w:t xml:space="preserve">و </w:t>
      </w:r>
      <w:r>
        <w:rPr>
          <w:rFonts w:hint="cs"/>
          <w:i/>
          <w:iCs/>
          <w:rtl/>
          <w:lang w:bidi="fa-IR"/>
        </w:rPr>
        <w:t xml:space="preserve">امیر ارسلان نامدار </w:t>
      </w:r>
      <w:r>
        <w:rPr>
          <w:rFonts w:hint="cs"/>
          <w:rtl/>
          <w:lang w:bidi="fa-IR"/>
        </w:rPr>
        <w:t>به ذهن بیاورید که در آن ها "</w:t>
      </w:r>
      <w:r w:rsidR="00B3452B">
        <w:rPr>
          <w:rFonts w:hint="cs"/>
          <w:rtl/>
          <w:lang w:bidi="fa-IR"/>
        </w:rPr>
        <w:t>وزیر دست راست</w:t>
      </w:r>
      <w:r>
        <w:rPr>
          <w:rFonts w:hint="cs"/>
          <w:rtl/>
          <w:lang w:bidi="fa-IR"/>
        </w:rPr>
        <w:t>" شاه را به "راه راست</w:t>
      </w:r>
      <w:r w:rsidR="00B3452B">
        <w:rPr>
          <w:rFonts w:hint="cs"/>
          <w:rtl/>
          <w:lang w:bidi="fa-IR"/>
        </w:rPr>
        <w:t>"</w:t>
      </w:r>
      <w:r>
        <w:rPr>
          <w:rFonts w:hint="cs"/>
          <w:rtl/>
          <w:lang w:bidi="fa-IR"/>
        </w:rPr>
        <w:t xml:space="preserve"> یا "خود" هدایت می کند و "وزیر دست چپ" کینه توز و توطئه اندیش او را به "</w:t>
      </w:r>
      <w:r w:rsidR="00B3452B">
        <w:rPr>
          <w:rFonts w:hint="cs"/>
          <w:rtl/>
          <w:lang w:bidi="fa-IR"/>
        </w:rPr>
        <w:t>گمراهی</w:t>
      </w:r>
      <w:r>
        <w:rPr>
          <w:rFonts w:hint="cs"/>
          <w:rtl/>
          <w:lang w:bidi="fa-IR"/>
        </w:rPr>
        <w:t xml:space="preserve">" یا جهان </w:t>
      </w:r>
      <w:r w:rsidR="00B3452B">
        <w:rPr>
          <w:rFonts w:hint="cs"/>
          <w:rtl/>
          <w:lang w:bidi="fa-IR"/>
        </w:rPr>
        <w:t xml:space="preserve">     </w:t>
      </w:r>
      <w:r>
        <w:rPr>
          <w:rFonts w:hint="cs"/>
          <w:rtl/>
          <w:lang w:bidi="fa-IR"/>
        </w:rPr>
        <w:t xml:space="preserve">"نهاد" فرامی خواند. گاه "غریزه ی مرگ" در عبور از "پل" نمادینه می شود که آدمی را به راهی برگشت ناپذیر دعوت </w:t>
      </w:r>
      <w:r w:rsidR="00B3452B">
        <w:rPr>
          <w:rFonts w:hint="cs"/>
          <w:rtl/>
          <w:lang w:bidi="fa-IR"/>
        </w:rPr>
        <w:t xml:space="preserve">     </w:t>
      </w:r>
      <w:r>
        <w:rPr>
          <w:rFonts w:hint="cs"/>
          <w:rtl/>
          <w:lang w:bidi="fa-IR"/>
        </w:rPr>
        <w:t>می کند:</w:t>
      </w:r>
    </w:p>
    <w:p w:rsidR="00DD3CD4" w:rsidRDefault="00DD3CD4" w:rsidP="00B3452B">
      <w:pPr>
        <w:bidi/>
        <w:spacing w:line="360" w:lineRule="auto"/>
        <w:jc w:val="both"/>
        <w:rPr>
          <w:b/>
          <w:bCs/>
          <w:sz w:val="20"/>
          <w:szCs w:val="20"/>
          <w:rtl/>
          <w:lang w:bidi="fa-IR"/>
        </w:rPr>
      </w:pPr>
      <w:r w:rsidRPr="00571D6B">
        <w:rPr>
          <w:rFonts w:hint="cs"/>
          <w:b/>
          <w:bCs/>
          <w:sz w:val="20"/>
          <w:szCs w:val="20"/>
          <w:rtl/>
          <w:lang w:bidi="fa-IR"/>
        </w:rPr>
        <w:t xml:space="preserve">     " پل که بسته شد، از رویش رد شدم و به سمت دیگر آن رفتم . . . چه می شد که چیزی می داشتم و سایه ام را توی آب فروبردم و آن قدر نگهش می داشتم تا غرق شود " (106) .</w:t>
      </w:r>
    </w:p>
    <w:p w:rsidR="00DD3CD4" w:rsidRDefault="00DD3CD4" w:rsidP="00B3452B">
      <w:pPr>
        <w:bidi/>
        <w:spacing w:line="360" w:lineRule="auto"/>
        <w:jc w:val="both"/>
        <w:rPr>
          <w:rtl/>
          <w:lang w:bidi="fa-IR"/>
        </w:rPr>
      </w:pPr>
      <w:r w:rsidRPr="00E364E3">
        <w:rPr>
          <w:rFonts w:hint="cs"/>
          <w:rtl/>
          <w:lang w:bidi="fa-IR"/>
        </w:rPr>
        <w:t xml:space="preserve">     نمود دیگر </w:t>
      </w:r>
      <w:r>
        <w:rPr>
          <w:rFonts w:hint="cs"/>
          <w:rtl/>
          <w:lang w:bidi="fa-IR"/>
        </w:rPr>
        <w:t>چیرگی "تاناتوس" بر "شور زندگی" اصرار "کونتین" در رفتن به جاهایی تاریک است:</w:t>
      </w:r>
    </w:p>
    <w:p w:rsidR="00DD3CD4" w:rsidRDefault="00DD3CD4" w:rsidP="00DD3CD4">
      <w:pPr>
        <w:bidi/>
        <w:spacing w:line="360" w:lineRule="auto"/>
        <w:jc w:val="both"/>
        <w:rPr>
          <w:b/>
          <w:bCs/>
          <w:sz w:val="20"/>
          <w:szCs w:val="20"/>
          <w:rtl/>
          <w:lang w:bidi="fa-IR"/>
        </w:rPr>
      </w:pPr>
      <w:r w:rsidRPr="00CC271F">
        <w:rPr>
          <w:rFonts w:hint="cs"/>
          <w:b/>
          <w:bCs/>
          <w:i/>
          <w:iCs/>
          <w:sz w:val="20"/>
          <w:szCs w:val="20"/>
          <w:rtl/>
          <w:lang w:bidi="fa-IR"/>
        </w:rPr>
        <w:t xml:space="preserve">     " توی تاریکی توی سکوت و پل که قوس می زد توی سکوت تاریکی خواب آب آرام و تند خدا حافظی نه " </w:t>
      </w:r>
      <w:r w:rsidRPr="00CC271F">
        <w:rPr>
          <w:rFonts w:hint="cs"/>
          <w:b/>
          <w:bCs/>
          <w:sz w:val="20"/>
          <w:szCs w:val="20"/>
          <w:rtl/>
          <w:lang w:bidi="fa-IR"/>
        </w:rPr>
        <w:t>(198) .</w:t>
      </w:r>
    </w:p>
    <w:p w:rsidR="00DD3CD4" w:rsidRDefault="00DD3CD4" w:rsidP="00B3452B">
      <w:pPr>
        <w:bidi/>
        <w:spacing w:line="360" w:lineRule="auto"/>
        <w:jc w:val="both"/>
        <w:rPr>
          <w:rtl/>
          <w:lang w:bidi="fa-IR"/>
        </w:rPr>
      </w:pPr>
      <w:r>
        <w:rPr>
          <w:rFonts w:hint="cs"/>
          <w:b/>
          <w:bCs/>
          <w:sz w:val="20"/>
          <w:szCs w:val="20"/>
          <w:rtl/>
          <w:lang w:bidi="fa-IR"/>
        </w:rPr>
        <w:t xml:space="preserve">    </w:t>
      </w:r>
      <w:r w:rsidRPr="00CC271F">
        <w:rPr>
          <w:rFonts w:hint="cs"/>
          <w:rtl/>
          <w:lang w:bidi="fa-IR"/>
        </w:rPr>
        <w:t>اصرار "کونتین" از عبور از کوچه هایی که سایه دار است یا نشستن در آن قسمت ا</w:t>
      </w:r>
      <w:r>
        <w:rPr>
          <w:rFonts w:hint="cs"/>
          <w:rtl/>
          <w:lang w:bidi="fa-IR"/>
        </w:rPr>
        <w:t>ز</w:t>
      </w:r>
      <w:r w:rsidRPr="00CC271F">
        <w:rPr>
          <w:rFonts w:hint="cs"/>
          <w:rtl/>
          <w:lang w:bidi="fa-IR"/>
        </w:rPr>
        <w:t xml:space="preserve"> اتوبوس که سایه دارد، نیز نمودی از </w:t>
      </w:r>
      <w:r>
        <w:rPr>
          <w:rFonts w:hint="cs"/>
          <w:rtl/>
          <w:lang w:bidi="fa-IR"/>
        </w:rPr>
        <w:t>چیرگی "غریزه ی مرگ" است:</w:t>
      </w:r>
    </w:p>
    <w:p w:rsidR="00DD3CD4" w:rsidRDefault="00DD3CD4" w:rsidP="00B3452B">
      <w:pPr>
        <w:bidi/>
        <w:spacing w:line="360" w:lineRule="auto"/>
        <w:jc w:val="both"/>
        <w:rPr>
          <w:b/>
          <w:bCs/>
          <w:sz w:val="20"/>
          <w:szCs w:val="20"/>
          <w:rtl/>
          <w:lang w:bidi="fa-IR"/>
        </w:rPr>
      </w:pPr>
      <w:r w:rsidRPr="003C6ADE">
        <w:rPr>
          <w:rFonts w:hint="cs"/>
          <w:b/>
          <w:bCs/>
          <w:sz w:val="20"/>
          <w:szCs w:val="20"/>
          <w:rtl/>
          <w:lang w:bidi="fa-IR"/>
        </w:rPr>
        <w:t xml:space="preserve">     " سمت چپ را پیش گرفتم، اما خالی بود؛ فقط پلکان . . . توی سایه ها می رفت " (197) . </w:t>
      </w:r>
    </w:p>
    <w:p w:rsidR="00DD3CD4" w:rsidRPr="0089088D" w:rsidRDefault="00B3452B" w:rsidP="0089088D">
      <w:pPr>
        <w:pBdr>
          <w:top w:val="single" w:sz="4" w:space="1" w:color="auto"/>
        </w:pBdr>
        <w:bidi/>
        <w:spacing w:line="360" w:lineRule="auto"/>
        <w:jc w:val="right"/>
        <w:rPr>
          <w:i/>
          <w:iCs/>
          <w:sz w:val="20"/>
          <w:szCs w:val="20"/>
          <w:rtl/>
          <w:lang w:val="en-AU" w:bidi="fa-IR"/>
        </w:rPr>
      </w:pPr>
      <w:r>
        <w:rPr>
          <w:sz w:val="20"/>
          <w:szCs w:val="20"/>
          <w:lang w:bidi="fa-IR"/>
        </w:rPr>
        <w:t xml:space="preserve">1. Self-destruction             2. Death instinct               3. </w:t>
      </w:r>
      <w:r>
        <w:rPr>
          <w:i/>
          <w:iCs/>
          <w:sz w:val="20"/>
          <w:szCs w:val="20"/>
          <w:lang w:bidi="fa-IR"/>
        </w:rPr>
        <w:t>Beyond the Pleasure Principle</w:t>
      </w:r>
      <w:r>
        <w:rPr>
          <w:sz w:val="20"/>
          <w:szCs w:val="20"/>
          <w:lang w:bidi="fa-IR"/>
        </w:rPr>
        <w:t xml:space="preserve">              4. Life- producing drives            5. </w:t>
      </w:r>
      <w:r w:rsidR="0089088D">
        <w:rPr>
          <w:i/>
          <w:iCs/>
          <w:sz w:val="20"/>
          <w:szCs w:val="20"/>
          <w:lang w:bidi="fa-IR"/>
        </w:rPr>
        <w:t>Symbolism in Dream</w:t>
      </w:r>
    </w:p>
    <w:p w:rsidR="00DD3CD4" w:rsidRDefault="00DD3CD4" w:rsidP="0089088D">
      <w:pPr>
        <w:bidi/>
        <w:spacing w:line="360" w:lineRule="auto"/>
        <w:jc w:val="both"/>
        <w:rPr>
          <w:sz w:val="22"/>
          <w:rtl/>
          <w:lang w:bidi="fa-IR"/>
        </w:rPr>
      </w:pPr>
      <w:r>
        <w:rPr>
          <w:rFonts w:hint="cs"/>
          <w:sz w:val="22"/>
          <w:rtl/>
          <w:lang w:bidi="fa-IR"/>
        </w:rPr>
        <w:lastRenderedPageBreak/>
        <w:t>منابع :</w:t>
      </w:r>
    </w:p>
    <w:p w:rsidR="00DD3CD4" w:rsidRDefault="00DD3CD4" w:rsidP="0089088D">
      <w:pPr>
        <w:bidi/>
        <w:spacing w:line="360" w:lineRule="auto"/>
        <w:jc w:val="both"/>
        <w:rPr>
          <w:sz w:val="22"/>
          <w:rtl/>
          <w:lang w:bidi="fa-IR"/>
        </w:rPr>
      </w:pPr>
      <w:r>
        <w:rPr>
          <w:rFonts w:hint="cs"/>
          <w:sz w:val="22"/>
          <w:rtl/>
          <w:lang w:bidi="fa-IR"/>
        </w:rPr>
        <w:t xml:space="preserve">آریان پور، امیر حسین. </w:t>
      </w:r>
      <w:r>
        <w:rPr>
          <w:rFonts w:hint="cs"/>
          <w:i/>
          <w:iCs/>
          <w:sz w:val="22"/>
          <w:rtl/>
          <w:lang w:bidi="fa-IR"/>
        </w:rPr>
        <w:t>فرویدیسم: با اشاراتی به ادبیات و عرفان.</w:t>
      </w:r>
      <w:r w:rsidR="00277F7F">
        <w:rPr>
          <w:i/>
          <w:iCs/>
          <w:sz w:val="22"/>
          <w:lang w:bidi="fa-IR"/>
        </w:rPr>
        <w:t xml:space="preserve"> </w:t>
      </w:r>
      <w:r>
        <w:rPr>
          <w:rFonts w:hint="cs"/>
          <w:sz w:val="22"/>
          <w:rtl/>
          <w:lang w:bidi="fa-IR"/>
        </w:rPr>
        <w:t>تهران: چاپ دوم، امیر کبیر</w:t>
      </w:r>
      <w:r w:rsidR="0089088D">
        <w:rPr>
          <w:rFonts w:hint="cs"/>
          <w:sz w:val="22"/>
          <w:rtl/>
          <w:lang w:bidi="fa-IR"/>
        </w:rPr>
        <w:t>، 1357</w:t>
      </w:r>
      <w:r>
        <w:rPr>
          <w:rFonts w:hint="cs"/>
          <w:sz w:val="22"/>
          <w:rtl/>
          <w:lang w:bidi="fa-IR"/>
        </w:rPr>
        <w:t>.</w:t>
      </w:r>
    </w:p>
    <w:p w:rsidR="00DD3CD4" w:rsidRPr="003F108F" w:rsidRDefault="00DD3CD4" w:rsidP="00A06751">
      <w:pPr>
        <w:bidi/>
        <w:spacing w:line="360" w:lineRule="auto"/>
        <w:jc w:val="both"/>
        <w:rPr>
          <w:sz w:val="22"/>
          <w:rtl/>
          <w:lang w:bidi="fa-IR"/>
        </w:rPr>
      </w:pPr>
      <w:r>
        <w:rPr>
          <w:rFonts w:hint="cs"/>
          <w:sz w:val="22"/>
          <w:rtl/>
          <w:lang w:bidi="fa-IR"/>
        </w:rPr>
        <w:t xml:space="preserve">فاکنر، ویلیام. </w:t>
      </w:r>
      <w:r>
        <w:rPr>
          <w:rFonts w:hint="cs"/>
          <w:i/>
          <w:iCs/>
          <w:sz w:val="22"/>
          <w:rtl/>
          <w:lang w:bidi="fa-IR"/>
        </w:rPr>
        <w:t xml:space="preserve">خشم و هیاهو. </w:t>
      </w:r>
      <w:r>
        <w:rPr>
          <w:rFonts w:hint="cs"/>
          <w:sz w:val="22"/>
          <w:rtl/>
          <w:lang w:bidi="fa-IR"/>
        </w:rPr>
        <w:t>ترجمه ی صالح حسینی. تهران: انتشارات نیلوفر، چاپ چهارم</w:t>
      </w:r>
      <w:r w:rsidR="00A06751">
        <w:rPr>
          <w:rFonts w:hint="cs"/>
          <w:sz w:val="22"/>
          <w:rtl/>
          <w:lang w:bidi="fa-IR"/>
        </w:rPr>
        <w:t>، 1381</w:t>
      </w:r>
      <w:r>
        <w:rPr>
          <w:rFonts w:hint="cs"/>
          <w:sz w:val="22"/>
          <w:rtl/>
          <w:lang w:bidi="fa-IR"/>
        </w:rPr>
        <w:t xml:space="preserve">. </w:t>
      </w:r>
    </w:p>
    <w:p w:rsidR="00DD3CD4" w:rsidRDefault="00DD3CD4" w:rsidP="00A06751">
      <w:pPr>
        <w:bidi/>
        <w:spacing w:line="360" w:lineRule="auto"/>
        <w:jc w:val="both"/>
        <w:rPr>
          <w:sz w:val="22"/>
          <w:lang w:bidi="fa-IR"/>
        </w:rPr>
      </w:pPr>
      <w:r>
        <w:rPr>
          <w:rFonts w:hint="cs"/>
          <w:sz w:val="22"/>
          <w:rtl/>
          <w:lang w:bidi="fa-IR"/>
        </w:rPr>
        <w:t xml:space="preserve">فروید، زیگموند. </w:t>
      </w:r>
      <w:r>
        <w:rPr>
          <w:rFonts w:hint="cs"/>
          <w:i/>
          <w:iCs/>
          <w:sz w:val="22"/>
          <w:rtl/>
          <w:lang w:bidi="fa-IR"/>
        </w:rPr>
        <w:t xml:space="preserve">مفهوم ساده ی روانکاوی. </w:t>
      </w:r>
      <w:r>
        <w:rPr>
          <w:rFonts w:hint="cs"/>
          <w:sz w:val="22"/>
          <w:rtl/>
          <w:lang w:bidi="fa-IR"/>
        </w:rPr>
        <w:t>ترجمه ی فرید جواهر کلام. تهران: سازمان کتاب های جیبی، چاپ دوم</w:t>
      </w:r>
      <w:r w:rsidR="00A06751">
        <w:rPr>
          <w:rFonts w:hint="cs"/>
          <w:sz w:val="22"/>
          <w:rtl/>
          <w:lang w:bidi="fa-IR"/>
        </w:rPr>
        <w:t>، 1346</w:t>
      </w:r>
      <w:r>
        <w:rPr>
          <w:rFonts w:hint="cs"/>
          <w:sz w:val="22"/>
          <w:rtl/>
          <w:lang w:bidi="fa-IR"/>
        </w:rPr>
        <w:t>.</w:t>
      </w:r>
    </w:p>
    <w:p w:rsidR="004E7CB1" w:rsidRPr="004E7CB1" w:rsidRDefault="004E7CB1" w:rsidP="004E7CB1">
      <w:pPr>
        <w:bidi/>
        <w:spacing w:line="360" w:lineRule="auto"/>
        <w:jc w:val="both"/>
        <w:rPr>
          <w:sz w:val="22"/>
          <w:rtl/>
          <w:lang w:bidi="fa-IR"/>
        </w:rPr>
      </w:pPr>
      <w:r>
        <w:rPr>
          <w:rFonts w:hint="cs"/>
          <w:sz w:val="22"/>
          <w:rtl/>
          <w:lang w:bidi="fa-IR"/>
        </w:rPr>
        <w:t xml:space="preserve">------------. </w:t>
      </w:r>
      <w:r>
        <w:rPr>
          <w:rFonts w:hint="cs"/>
          <w:i/>
          <w:iCs/>
          <w:sz w:val="22"/>
          <w:rtl/>
          <w:lang w:bidi="fa-IR"/>
        </w:rPr>
        <w:t xml:space="preserve">توتم و تابو. </w:t>
      </w:r>
      <w:r>
        <w:rPr>
          <w:rFonts w:hint="cs"/>
          <w:sz w:val="22"/>
          <w:rtl/>
          <w:lang w:bidi="fa-IR"/>
        </w:rPr>
        <w:t>ترجمه ی دکتر محمد علی خُنجی. تهران: کتابخانه ی طهوری، چاپ دوم، 1351.</w:t>
      </w:r>
    </w:p>
    <w:p w:rsidR="00DD3CD4" w:rsidRPr="00D67639" w:rsidRDefault="00DD3CD4" w:rsidP="00A06751">
      <w:pPr>
        <w:bidi/>
        <w:spacing w:line="360" w:lineRule="auto"/>
        <w:jc w:val="both"/>
        <w:rPr>
          <w:sz w:val="22"/>
          <w:rtl/>
          <w:lang w:bidi="fa-IR"/>
        </w:rPr>
      </w:pPr>
      <w:r>
        <w:rPr>
          <w:rFonts w:hint="cs"/>
          <w:sz w:val="22"/>
          <w:rtl/>
          <w:lang w:bidi="fa-IR"/>
        </w:rPr>
        <w:t xml:space="preserve">گریمال، پی یر. </w:t>
      </w:r>
      <w:r>
        <w:rPr>
          <w:rFonts w:hint="cs"/>
          <w:i/>
          <w:iCs/>
          <w:sz w:val="22"/>
          <w:rtl/>
          <w:lang w:bidi="fa-IR"/>
        </w:rPr>
        <w:t xml:space="preserve">فرهنگ اساطیر یونان و رُم. </w:t>
      </w:r>
      <w:r>
        <w:rPr>
          <w:rFonts w:hint="cs"/>
          <w:sz w:val="22"/>
          <w:rtl/>
          <w:lang w:bidi="fa-IR"/>
        </w:rPr>
        <w:t xml:space="preserve">ترجه ی احمد بهمنش. تهران: انتشارات امیر کبیر، چاپ دوم، 1356. </w:t>
      </w:r>
    </w:p>
    <w:p w:rsidR="00DD3CD4" w:rsidRDefault="00DD3CD4" w:rsidP="00A06751">
      <w:pPr>
        <w:bidi/>
        <w:spacing w:line="360" w:lineRule="auto"/>
        <w:jc w:val="both"/>
        <w:rPr>
          <w:sz w:val="22"/>
          <w:rtl/>
          <w:lang w:bidi="fa-IR"/>
        </w:rPr>
      </w:pPr>
      <w:r>
        <w:rPr>
          <w:rFonts w:hint="cs"/>
          <w:sz w:val="22"/>
          <w:rtl/>
          <w:lang w:bidi="fa-IR"/>
        </w:rPr>
        <w:t xml:space="preserve">میزیاک، هنریک؛ استاوت سکستون، ویرجینیا. </w:t>
      </w:r>
      <w:r>
        <w:rPr>
          <w:rFonts w:hint="cs"/>
          <w:i/>
          <w:iCs/>
          <w:sz w:val="22"/>
          <w:rtl/>
          <w:lang w:bidi="fa-IR"/>
        </w:rPr>
        <w:t xml:space="preserve">تاریخچه و مکاتب روان شناسی. </w:t>
      </w:r>
      <w:r>
        <w:rPr>
          <w:rFonts w:hint="cs"/>
          <w:sz w:val="22"/>
          <w:rtl/>
          <w:lang w:bidi="fa-IR"/>
        </w:rPr>
        <w:t>ترجمه ی احمد رضوانی. مشهد: معاونت فرهنگی آستان قدس رضوی، چاپ اول</w:t>
      </w:r>
      <w:r w:rsidR="00A06751">
        <w:rPr>
          <w:rFonts w:hint="cs"/>
          <w:sz w:val="22"/>
          <w:rtl/>
          <w:lang w:bidi="fa-IR"/>
        </w:rPr>
        <w:t>، 1371</w:t>
      </w:r>
      <w:r>
        <w:rPr>
          <w:rFonts w:hint="cs"/>
          <w:sz w:val="22"/>
          <w:rtl/>
          <w:lang w:bidi="fa-IR"/>
        </w:rPr>
        <w:t xml:space="preserve">. </w:t>
      </w:r>
    </w:p>
    <w:p w:rsidR="003840EE" w:rsidRPr="003840EE" w:rsidRDefault="003840EE" w:rsidP="003840EE">
      <w:pPr>
        <w:bidi/>
        <w:spacing w:line="360" w:lineRule="auto"/>
        <w:jc w:val="right"/>
        <w:rPr>
          <w:lang w:bidi="fa-IR"/>
        </w:rPr>
      </w:pPr>
      <w:r w:rsidRPr="003840EE">
        <w:rPr>
          <w:lang w:val="en-AU" w:bidi="fa-IR"/>
        </w:rPr>
        <w:t xml:space="preserve">Fowler, Doreen. </w:t>
      </w:r>
      <w:r w:rsidRPr="003840EE">
        <w:rPr>
          <w:i/>
          <w:iCs/>
          <w:lang w:val="en-AU" w:bidi="fa-IR"/>
        </w:rPr>
        <w:t>The Return of the Repressed.</w:t>
      </w:r>
      <w:r>
        <w:rPr>
          <w:lang w:bidi="fa-IR"/>
        </w:rPr>
        <w:t xml:space="preserve"> </w:t>
      </w:r>
      <w:r w:rsidR="00CA1504">
        <w:rPr>
          <w:lang w:bidi="fa-IR"/>
        </w:rPr>
        <w:t xml:space="preserve">Charlottesville: University of Virginia Press, 1997. Cited in: </w:t>
      </w:r>
      <w:r w:rsidR="00CA1504">
        <w:rPr>
          <w:i/>
          <w:iCs/>
          <w:lang w:bidi="fa-IR"/>
        </w:rPr>
        <w:t xml:space="preserve">Learning to Read and Searching with William Faulkner. </w:t>
      </w:r>
      <w:r w:rsidRPr="003840EE">
        <w:rPr>
          <w:lang w:bidi="fa-IR"/>
        </w:rPr>
        <w:t xml:space="preserve"> </w:t>
      </w:r>
      <w:r w:rsidR="00CA3A38">
        <w:rPr>
          <w:lang w:bidi="fa-IR"/>
        </w:rPr>
        <w:t>By: Ann Brennan, 2007.</w:t>
      </w:r>
      <w:r w:rsidRPr="003840EE">
        <w:rPr>
          <w:lang w:bidi="fa-IR"/>
        </w:rPr>
        <w:t xml:space="preserve"> </w:t>
      </w:r>
    </w:p>
    <w:p w:rsidR="00DD3CD4" w:rsidRPr="003840EE" w:rsidRDefault="00DD3CD4" w:rsidP="003840EE">
      <w:pPr>
        <w:bidi/>
        <w:spacing w:line="360" w:lineRule="auto"/>
        <w:jc w:val="right"/>
        <w:rPr>
          <w:rtl/>
          <w:lang w:bidi="fa-IR"/>
        </w:rPr>
      </w:pPr>
      <w:r w:rsidRPr="003840EE">
        <w:rPr>
          <w:lang w:bidi="fa-IR"/>
        </w:rPr>
        <w:t xml:space="preserve">Freud, Sigmund. </w:t>
      </w:r>
      <w:r w:rsidRPr="003840EE">
        <w:rPr>
          <w:i/>
          <w:iCs/>
          <w:lang w:bidi="fa-IR"/>
        </w:rPr>
        <w:t xml:space="preserve">A General Introduction to Psychoanalysis. </w:t>
      </w:r>
      <w:r w:rsidRPr="003840EE">
        <w:rPr>
          <w:lang w:bidi="fa-IR"/>
        </w:rPr>
        <w:t>New York:</w:t>
      </w:r>
      <w:r w:rsidR="00A06751" w:rsidRPr="003840EE">
        <w:rPr>
          <w:lang w:val="en-AU" w:bidi="fa-IR"/>
        </w:rPr>
        <w:t xml:space="preserve"> </w:t>
      </w:r>
      <w:r w:rsidRPr="003840EE">
        <w:rPr>
          <w:lang w:bidi="fa-IR"/>
        </w:rPr>
        <w:t>Bon</w:t>
      </w:r>
      <w:r w:rsidR="003840EE" w:rsidRPr="003840EE">
        <w:rPr>
          <w:lang w:bidi="fa-IR"/>
        </w:rPr>
        <w:t>y</w:t>
      </w:r>
      <w:r w:rsidRPr="003840EE">
        <w:rPr>
          <w:lang w:bidi="fa-IR"/>
        </w:rPr>
        <w:t xml:space="preserve"> and Live</w:t>
      </w:r>
      <w:r w:rsidR="003840EE" w:rsidRPr="003840EE">
        <w:rPr>
          <w:lang w:bidi="fa-IR"/>
        </w:rPr>
        <w:t xml:space="preserve"> R</w:t>
      </w:r>
      <w:r w:rsidRPr="003840EE">
        <w:rPr>
          <w:lang w:bidi="fa-IR"/>
        </w:rPr>
        <w:t>ight</w:t>
      </w:r>
      <w:r w:rsidR="00A06751" w:rsidRPr="003840EE">
        <w:rPr>
          <w:lang w:bidi="fa-IR"/>
        </w:rPr>
        <w:t xml:space="preserve">, </w:t>
      </w:r>
      <w:r w:rsidRPr="003840EE">
        <w:rPr>
          <w:lang w:bidi="fa-IR"/>
        </w:rPr>
        <w:t>1920.</w:t>
      </w:r>
    </w:p>
    <w:p w:rsidR="00DD3CD4" w:rsidRPr="003840EE" w:rsidRDefault="00DD3CD4" w:rsidP="00A06751">
      <w:pPr>
        <w:bidi/>
        <w:spacing w:line="360" w:lineRule="auto"/>
        <w:jc w:val="right"/>
        <w:rPr>
          <w:rtl/>
          <w:lang w:bidi="fa-IR"/>
        </w:rPr>
      </w:pPr>
      <w:r w:rsidRPr="003840EE">
        <w:rPr>
          <w:lang w:bidi="fa-IR"/>
        </w:rPr>
        <w:t>--------------- . Rickman, John (</w:t>
      </w:r>
      <w:r w:rsidR="00A06751" w:rsidRPr="003840EE">
        <w:rPr>
          <w:lang w:bidi="fa-IR"/>
        </w:rPr>
        <w:t>E</w:t>
      </w:r>
      <w:r w:rsidRPr="003840EE">
        <w:rPr>
          <w:lang w:bidi="fa-IR"/>
        </w:rPr>
        <w:t xml:space="preserve">d.). </w:t>
      </w:r>
      <w:r w:rsidRPr="003840EE">
        <w:rPr>
          <w:i/>
          <w:iCs/>
          <w:lang w:bidi="fa-IR"/>
        </w:rPr>
        <w:t>A General Selection from the Works of Sigmund Freud</w:t>
      </w:r>
      <w:r w:rsidRPr="003840EE">
        <w:rPr>
          <w:lang w:bidi="fa-IR"/>
        </w:rPr>
        <w:t>. Doubleday Anchor Books, 1957.</w:t>
      </w:r>
    </w:p>
    <w:p w:rsidR="00DD3CD4" w:rsidRPr="003840EE" w:rsidRDefault="00DD3CD4" w:rsidP="00A06751">
      <w:pPr>
        <w:bidi/>
        <w:spacing w:line="360" w:lineRule="auto"/>
        <w:jc w:val="right"/>
      </w:pPr>
      <w:r w:rsidRPr="003840EE">
        <w:rPr>
          <w:rStyle w:val="reference-text"/>
          <w:rFonts w:eastAsiaTheme="majorEastAsia"/>
          <w:lang w:val="en"/>
        </w:rPr>
        <w:t xml:space="preserve">--------------. "The Ego and the Id" in: </w:t>
      </w:r>
      <w:r w:rsidRPr="003840EE">
        <w:rPr>
          <w:rStyle w:val="reference-text"/>
          <w:rFonts w:eastAsiaTheme="majorEastAsia"/>
          <w:i/>
          <w:iCs/>
          <w:lang w:val="en"/>
        </w:rPr>
        <w:t>On Metapsychology</w:t>
      </w:r>
      <w:r w:rsidRPr="003840EE">
        <w:rPr>
          <w:rStyle w:val="reference-text"/>
          <w:rFonts w:eastAsiaTheme="majorEastAsia"/>
          <w:lang w:val="en"/>
        </w:rPr>
        <w:t xml:space="preserve"> (Middlesex 1987)</w:t>
      </w:r>
      <w:r w:rsidRPr="003840EE">
        <w:rPr>
          <w:rStyle w:val="reference-text"/>
          <w:rFonts w:eastAsiaTheme="majorEastAsia"/>
        </w:rPr>
        <w:t xml:space="preserve">. Cited in: </w:t>
      </w:r>
      <w:r w:rsidRPr="003840EE">
        <w:rPr>
          <w:rStyle w:val="reference-text"/>
          <w:rFonts w:eastAsiaTheme="majorEastAsia"/>
          <w:i/>
          <w:iCs/>
        </w:rPr>
        <w:t>Wikipedia</w:t>
      </w:r>
      <w:r w:rsidRPr="003840EE">
        <w:rPr>
          <w:rStyle w:val="reference-text"/>
          <w:rFonts w:eastAsiaTheme="majorEastAsia"/>
        </w:rPr>
        <w:t>: the free encyclopedia.</w:t>
      </w:r>
    </w:p>
    <w:p w:rsidR="00B42AFB" w:rsidRDefault="00DD3CD4" w:rsidP="00AE504E">
      <w:pPr>
        <w:bidi/>
        <w:spacing w:line="360" w:lineRule="auto"/>
        <w:jc w:val="right"/>
        <w:rPr>
          <w:rtl/>
          <w:lang w:bidi="fa-IR"/>
        </w:rPr>
      </w:pPr>
      <w:r w:rsidRPr="003840EE">
        <w:rPr>
          <w:lang w:bidi="fa-IR"/>
        </w:rPr>
        <w:t xml:space="preserve">Stein, Jean. </w:t>
      </w:r>
      <w:r w:rsidRPr="003840EE">
        <w:rPr>
          <w:i/>
          <w:iCs/>
          <w:lang w:bidi="fa-IR"/>
        </w:rPr>
        <w:t xml:space="preserve">Writers at Work: The Paris Review Interviews </w:t>
      </w:r>
      <w:r w:rsidRPr="003840EE">
        <w:rPr>
          <w:lang w:bidi="fa-IR"/>
        </w:rPr>
        <w:t xml:space="preserve">(Viking Compass, 1959) </w:t>
      </w:r>
      <w:r w:rsidRPr="003840EE">
        <w:rPr>
          <w:i/>
          <w:iCs/>
          <w:lang w:bidi="fa-IR"/>
        </w:rPr>
        <w:t>.</w:t>
      </w:r>
      <w:r w:rsidRPr="003840EE">
        <w:rPr>
          <w:lang w:bidi="fa-IR"/>
        </w:rPr>
        <w:t xml:space="preserve">Cited in: </w:t>
      </w:r>
      <w:r w:rsidRPr="003840EE">
        <w:rPr>
          <w:i/>
          <w:iCs/>
          <w:lang w:bidi="fa-IR"/>
        </w:rPr>
        <w:t xml:space="preserve">Faulkner’s Drift from Freud to Marx. </w:t>
      </w:r>
    </w:p>
    <w:p w:rsidR="00DD3CD4" w:rsidRPr="003840EE" w:rsidRDefault="00B42AFB" w:rsidP="00B96543">
      <w:pPr>
        <w:bidi/>
        <w:spacing w:line="360" w:lineRule="auto"/>
        <w:jc w:val="right"/>
        <w:rPr>
          <w:lang w:bidi="fa-IR"/>
        </w:rPr>
      </w:pPr>
      <w:r>
        <w:rPr>
          <w:lang w:val="en-AU" w:bidi="fa-IR"/>
        </w:rPr>
        <w:t>Strandberg</w:t>
      </w:r>
      <w:r w:rsidR="00F74740">
        <w:rPr>
          <w:lang w:val="en-AU" w:bidi="fa-IR"/>
        </w:rPr>
        <w:t>,</w:t>
      </w:r>
      <w:r>
        <w:rPr>
          <w:lang w:val="en-AU" w:bidi="fa-IR"/>
        </w:rPr>
        <w:t xml:space="preserve"> </w:t>
      </w:r>
      <w:r w:rsidR="00A33A8F">
        <w:rPr>
          <w:lang w:val="en-AU" w:bidi="fa-IR"/>
        </w:rPr>
        <w:t>Victor</w:t>
      </w:r>
      <w:r>
        <w:rPr>
          <w:lang w:val="en-AU" w:bidi="fa-IR"/>
        </w:rPr>
        <w:t xml:space="preserve">. </w:t>
      </w:r>
      <w:r>
        <w:rPr>
          <w:i/>
          <w:iCs/>
          <w:lang w:val="en-AU" w:bidi="fa-IR"/>
        </w:rPr>
        <w:t xml:space="preserve">Faulkner’s Draft from Freud to Marx. </w:t>
      </w:r>
      <w:r w:rsidR="00DD3CD4" w:rsidRPr="003840EE">
        <w:rPr>
          <w:lang w:bidi="fa-IR"/>
        </w:rPr>
        <w:t xml:space="preserve"> </w:t>
      </w:r>
      <w:r w:rsidR="00AE504E" w:rsidRPr="003840EE">
        <w:rPr>
          <w:lang w:bidi="fa-IR"/>
        </w:rPr>
        <w:t>2010.</w:t>
      </w:r>
      <w:r w:rsidR="00A33A8F">
        <w:rPr>
          <w:lang w:bidi="fa-IR"/>
        </w:rPr>
        <w:t xml:space="preserve"> www. dukeSpace.lib.duk.edu.</w:t>
      </w: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right"/>
        <w:rPr>
          <w:sz w:val="22"/>
          <w:lang w:bidi="fa-IR"/>
        </w:rPr>
      </w:pPr>
    </w:p>
    <w:p w:rsidR="00DD3CD4" w:rsidRDefault="00DD3CD4" w:rsidP="00DD3CD4">
      <w:pPr>
        <w:bidi/>
        <w:spacing w:line="360" w:lineRule="auto"/>
        <w:jc w:val="both"/>
        <w:rPr>
          <w:sz w:val="32"/>
          <w:szCs w:val="32"/>
          <w:rtl/>
          <w:lang w:bidi="fa-IR"/>
        </w:rPr>
      </w:pPr>
    </w:p>
    <w:p w:rsidR="00DD3CD4" w:rsidRDefault="00DD3CD4" w:rsidP="00DD3CD4">
      <w:pPr>
        <w:bidi/>
        <w:spacing w:line="360" w:lineRule="auto"/>
        <w:jc w:val="both"/>
        <w:rPr>
          <w:sz w:val="32"/>
          <w:szCs w:val="32"/>
          <w:rtl/>
          <w:lang w:bidi="fa-IR"/>
        </w:rPr>
      </w:pPr>
    </w:p>
    <w:p w:rsidR="00DD3CD4" w:rsidRDefault="00DD3CD4" w:rsidP="00DD3CD4">
      <w:pPr>
        <w:bidi/>
        <w:spacing w:line="360" w:lineRule="auto"/>
        <w:jc w:val="both"/>
        <w:rPr>
          <w:sz w:val="32"/>
          <w:szCs w:val="32"/>
          <w:rtl/>
          <w:lang w:bidi="fa-IR"/>
        </w:rPr>
      </w:pPr>
    </w:p>
    <w:p w:rsidR="00DD3CD4" w:rsidRPr="003835C3" w:rsidRDefault="00DD3CD4" w:rsidP="00DD3CD4">
      <w:pPr>
        <w:bidi/>
        <w:spacing w:line="360" w:lineRule="auto"/>
        <w:jc w:val="center"/>
        <w:rPr>
          <w:sz w:val="22"/>
          <w:lang w:bidi="fa-IR"/>
        </w:rPr>
      </w:pPr>
    </w:p>
    <w:p w:rsidR="002B077C" w:rsidRDefault="002B077C"/>
    <w:sectPr w:rsidR="002B077C" w:rsidSect="00C66CE0">
      <w:headerReference w:type="default" r:id="rId7"/>
      <w:pgSz w:w="12240" w:h="15840"/>
      <w:pgMar w:top="1440" w:right="1440" w:bottom="1440" w:left="1440" w:header="720" w:footer="720" w:gutter="0"/>
      <w:pgNumType w:start="1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96" w:rsidRDefault="00CA3596" w:rsidP="002D5B19">
      <w:r>
        <w:separator/>
      </w:r>
    </w:p>
  </w:endnote>
  <w:endnote w:type="continuationSeparator" w:id="0">
    <w:p w:rsidR="00CA3596" w:rsidRDefault="00CA3596" w:rsidP="002D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96" w:rsidRDefault="00CA3596" w:rsidP="002D5B19">
      <w:r>
        <w:separator/>
      </w:r>
    </w:p>
  </w:footnote>
  <w:footnote w:type="continuationSeparator" w:id="0">
    <w:p w:rsidR="00CA3596" w:rsidRDefault="00CA3596" w:rsidP="002D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43802"/>
      <w:docPartObj>
        <w:docPartGallery w:val="Page Numbers (Top of Page)"/>
        <w:docPartUnique/>
      </w:docPartObj>
    </w:sdtPr>
    <w:sdtEndPr>
      <w:rPr>
        <w:noProof/>
      </w:rPr>
    </w:sdtEndPr>
    <w:sdtContent>
      <w:p w:rsidR="00C66CE0" w:rsidRDefault="00C66CE0">
        <w:pPr>
          <w:pStyle w:val="Header"/>
        </w:pPr>
        <w:r>
          <w:fldChar w:fldCharType="begin"/>
        </w:r>
        <w:r>
          <w:instrText xml:space="preserve"> PAGE   \* MERGEFORMAT </w:instrText>
        </w:r>
        <w:r>
          <w:fldChar w:fldCharType="separate"/>
        </w:r>
        <w:r w:rsidR="000B3D40">
          <w:rPr>
            <w:noProof/>
          </w:rPr>
          <w:t>179</w:t>
        </w:r>
        <w:r>
          <w:rPr>
            <w:noProof/>
          </w:rPr>
          <w:fldChar w:fldCharType="end"/>
        </w:r>
      </w:p>
    </w:sdtContent>
  </w:sdt>
  <w:p w:rsidR="00FC4197" w:rsidRDefault="00FC4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16393"/>
    <w:multiLevelType w:val="hybridMultilevel"/>
    <w:tmpl w:val="0C465460"/>
    <w:lvl w:ilvl="0" w:tplc="386281F4">
      <w:start w:val="1"/>
      <w:numFmt w:val="decimal"/>
      <w:lvlText w:val="%1."/>
      <w:lvlJc w:val="left"/>
      <w:pPr>
        <w:ind w:left="3540" w:hanging="318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D4"/>
    <w:rsid w:val="00044B40"/>
    <w:rsid w:val="000516C1"/>
    <w:rsid w:val="00054A40"/>
    <w:rsid w:val="000A410F"/>
    <w:rsid w:val="000B0915"/>
    <w:rsid w:val="000B3D40"/>
    <w:rsid w:val="000D1B4C"/>
    <w:rsid w:val="000E0CB5"/>
    <w:rsid w:val="000F3CC6"/>
    <w:rsid w:val="00124864"/>
    <w:rsid w:val="00146F44"/>
    <w:rsid w:val="001568E7"/>
    <w:rsid w:val="00185B69"/>
    <w:rsid w:val="001A5B36"/>
    <w:rsid w:val="001D351F"/>
    <w:rsid w:val="001D741F"/>
    <w:rsid w:val="001F2516"/>
    <w:rsid w:val="002740DD"/>
    <w:rsid w:val="00277F7F"/>
    <w:rsid w:val="00292555"/>
    <w:rsid w:val="002B077C"/>
    <w:rsid w:val="002C05CC"/>
    <w:rsid w:val="002D5B19"/>
    <w:rsid w:val="002F4DCA"/>
    <w:rsid w:val="0030277B"/>
    <w:rsid w:val="003108E0"/>
    <w:rsid w:val="0037118B"/>
    <w:rsid w:val="00375FDB"/>
    <w:rsid w:val="003840EE"/>
    <w:rsid w:val="0041252F"/>
    <w:rsid w:val="00417F9B"/>
    <w:rsid w:val="00420505"/>
    <w:rsid w:val="0042508C"/>
    <w:rsid w:val="004274FE"/>
    <w:rsid w:val="0043765F"/>
    <w:rsid w:val="0044758E"/>
    <w:rsid w:val="00454D71"/>
    <w:rsid w:val="00462D61"/>
    <w:rsid w:val="0046385B"/>
    <w:rsid w:val="004A4EB8"/>
    <w:rsid w:val="004C15F6"/>
    <w:rsid w:val="004D5A89"/>
    <w:rsid w:val="004E7CB1"/>
    <w:rsid w:val="00517C91"/>
    <w:rsid w:val="00561D99"/>
    <w:rsid w:val="005A0EB7"/>
    <w:rsid w:val="005A4C61"/>
    <w:rsid w:val="005D623F"/>
    <w:rsid w:val="00604D05"/>
    <w:rsid w:val="00630520"/>
    <w:rsid w:val="00634E1B"/>
    <w:rsid w:val="00634F65"/>
    <w:rsid w:val="00646526"/>
    <w:rsid w:val="00662089"/>
    <w:rsid w:val="00694A98"/>
    <w:rsid w:val="0069551B"/>
    <w:rsid w:val="006D35C3"/>
    <w:rsid w:val="006E1A57"/>
    <w:rsid w:val="007E5307"/>
    <w:rsid w:val="00845625"/>
    <w:rsid w:val="0086624A"/>
    <w:rsid w:val="00866CE0"/>
    <w:rsid w:val="0089088D"/>
    <w:rsid w:val="008C06D0"/>
    <w:rsid w:val="00931BC6"/>
    <w:rsid w:val="0093430C"/>
    <w:rsid w:val="009656AE"/>
    <w:rsid w:val="00977C03"/>
    <w:rsid w:val="009A2F87"/>
    <w:rsid w:val="009B1233"/>
    <w:rsid w:val="009D2A33"/>
    <w:rsid w:val="009E5CE6"/>
    <w:rsid w:val="00A06751"/>
    <w:rsid w:val="00A33A8F"/>
    <w:rsid w:val="00A450EC"/>
    <w:rsid w:val="00A46078"/>
    <w:rsid w:val="00A72066"/>
    <w:rsid w:val="00A9049A"/>
    <w:rsid w:val="00AE504E"/>
    <w:rsid w:val="00AF69A1"/>
    <w:rsid w:val="00B3452B"/>
    <w:rsid w:val="00B42AFB"/>
    <w:rsid w:val="00B45DBA"/>
    <w:rsid w:val="00B96543"/>
    <w:rsid w:val="00BC300A"/>
    <w:rsid w:val="00BD35A0"/>
    <w:rsid w:val="00BD5C9C"/>
    <w:rsid w:val="00C42DC5"/>
    <w:rsid w:val="00C47A32"/>
    <w:rsid w:val="00C66CE0"/>
    <w:rsid w:val="00C67E10"/>
    <w:rsid w:val="00CA1504"/>
    <w:rsid w:val="00CA3596"/>
    <w:rsid w:val="00CA3A38"/>
    <w:rsid w:val="00CA4230"/>
    <w:rsid w:val="00CD212D"/>
    <w:rsid w:val="00D33F60"/>
    <w:rsid w:val="00D34CB3"/>
    <w:rsid w:val="00D46CA8"/>
    <w:rsid w:val="00D74BCA"/>
    <w:rsid w:val="00D9640C"/>
    <w:rsid w:val="00DD2EA6"/>
    <w:rsid w:val="00DD3CD4"/>
    <w:rsid w:val="00E148A0"/>
    <w:rsid w:val="00E1620F"/>
    <w:rsid w:val="00E432D7"/>
    <w:rsid w:val="00E8118C"/>
    <w:rsid w:val="00EF5EB4"/>
    <w:rsid w:val="00F35F8D"/>
    <w:rsid w:val="00F46C45"/>
    <w:rsid w:val="00F51DBF"/>
    <w:rsid w:val="00F60318"/>
    <w:rsid w:val="00F74740"/>
    <w:rsid w:val="00FB59DD"/>
    <w:rsid w:val="00FC4197"/>
    <w:rsid w:val="00FC4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6F94-4217-4382-B245-2CF2F75E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customStyle="1" w:styleId="reference-text">
    <w:name w:val="reference-text"/>
    <w:basedOn w:val="DefaultParagraphFont"/>
    <w:rsid w:val="00DD3CD4"/>
  </w:style>
  <w:style w:type="paragraph" w:styleId="Header">
    <w:name w:val="header"/>
    <w:basedOn w:val="Normal"/>
    <w:link w:val="HeaderChar"/>
    <w:uiPriority w:val="99"/>
    <w:unhideWhenUsed/>
    <w:rsid w:val="002D5B19"/>
    <w:pPr>
      <w:tabs>
        <w:tab w:val="center" w:pos="4513"/>
        <w:tab w:val="right" w:pos="9026"/>
      </w:tabs>
    </w:pPr>
  </w:style>
  <w:style w:type="character" w:customStyle="1" w:styleId="HeaderChar">
    <w:name w:val="Header Char"/>
    <w:basedOn w:val="DefaultParagraphFont"/>
    <w:link w:val="Header"/>
    <w:uiPriority w:val="99"/>
    <w:rsid w:val="002D5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B19"/>
    <w:pPr>
      <w:tabs>
        <w:tab w:val="center" w:pos="4513"/>
        <w:tab w:val="right" w:pos="9026"/>
      </w:tabs>
    </w:pPr>
  </w:style>
  <w:style w:type="character" w:customStyle="1" w:styleId="FooterChar">
    <w:name w:val="Footer Char"/>
    <w:basedOn w:val="DefaultParagraphFont"/>
    <w:link w:val="Footer"/>
    <w:uiPriority w:val="99"/>
    <w:rsid w:val="002D5B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13</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2</cp:revision>
  <dcterms:created xsi:type="dcterms:W3CDTF">2017-01-10T15:18:00Z</dcterms:created>
  <dcterms:modified xsi:type="dcterms:W3CDTF">2017-01-10T15:18:00Z</dcterms:modified>
</cp:coreProperties>
</file>